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9CC" w:rsidRPr="00377E46" w:rsidRDefault="00DF7CEC" w:rsidP="00D949CC">
      <w:pPr>
        <w:jc w:val="center"/>
        <w:rPr>
          <w:rFonts w:eastAsia="細明體"/>
          <w:b/>
          <w:color w:val="000000"/>
          <w:sz w:val="36"/>
          <w:szCs w:val="36"/>
        </w:rPr>
      </w:pPr>
      <w:bookmarkStart w:id="0" w:name="_GoBack"/>
      <w:bookmarkEnd w:id="0"/>
      <w:r>
        <w:rPr>
          <w:rFonts w:eastAsia="細明體" w:hint="eastAsia"/>
          <w:b/>
          <w:color w:val="000000"/>
          <w:sz w:val="36"/>
          <w:szCs w:val="36"/>
        </w:rPr>
        <w:t>藥品</w:t>
      </w:r>
      <w:r w:rsidR="00D949CC" w:rsidRPr="00377E46">
        <w:rPr>
          <w:rFonts w:eastAsia="細明體" w:hint="eastAsia"/>
          <w:b/>
          <w:color w:val="000000"/>
          <w:sz w:val="36"/>
          <w:szCs w:val="36"/>
        </w:rPr>
        <w:t>臨床試驗受試者同意書</w:t>
      </w:r>
    </w:p>
    <w:p w:rsidR="00D949CC" w:rsidRPr="00377E46" w:rsidRDefault="00D949CC" w:rsidP="00D949CC">
      <w:pPr>
        <w:numPr>
          <w:ilvl w:val="0"/>
          <w:numId w:val="2"/>
        </w:numPr>
        <w:ind w:rightChars="-97" w:right="-233"/>
        <w:jc w:val="both"/>
        <w:rPr>
          <w:rFonts w:eastAsia="細明體" w:hAnsi="標楷體"/>
          <w:color w:val="0000FF"/>
          <w:shd w:val="pct15" w:color="auto" w:fill="FFFFFF"/>
        </w:rPr>
      </w:pPr>
      <w:r w:rsidRPr="00377E46">
        <w:rPr>
          <w:rFonts w:eastAsia="細明體" w:hAnsi="標楷體" w:hint="eastAsia"/>
          <w:color w:val="0000FF"/>
          <w:shd w:val="pct15" w:color="auto" w:fill="FFFFFF"/>
        </w:rPr>
        <w:t>紅色字體部份務必填寫，藍色字體部份可視研究內容自行增刪。</w:t>
      </w:r>
    </w:p>
    <w:p w:rsidR="001E7D86" w:rsidRPr="00377E46" w:rsidRDefault="00D949CC" w:rsidP="001E7D86">
      <w:pPr>
        <w:numPr>
          <w:ilvl w:val="0"/>
          <w:numId w:val="2"/>
        </w:numPr>
        <w:ind w:rightChars="-97" w:right="-233"/>
        <w:jc w:val="both"/>
        <w:rPr>
          <w:rFonts w:eastAsia="細明體" w:hAnsi="標楷體"/>
          <w:color w:val="0000FF"/>
          <w:shd w:val="pct15" w:color="auto" w:fill="FFFFFF"/>
        </w:rPr>
      </w:pPr>
      <w:r w:rsidRPr="00377E46">
        <w:rPr>
          <w:rFonts w:eastAsia="細明體" w:hAnsi="標楷體" w:hint="eastAsia"/>
          <w:color w:val="0000FF"/>
          <w:shd w:val="pct15" w:color="auto" w:fill="FFFFFF"/>
        </w:rPr>
        <w:t>內文請以通順口語化之中文詳述，</w:t>
      </w:r>
      <w:r w:rsidR="001E7D86" w:rsidRPr="00377E46">
        <w:rPr>
          <w:rFonts w:eastAsia="細明體" w:hAnsi="標楷體"/>
          <w:color w:val="0000FF"/>
          <w:shd w:val="pct15" w:color="auto" w:fill="FFFFFF"/>
        </w:rPr>
        <w:t>避免直接翻譯，應注意語意通順及避免錯字產生，</w:t>
      </w:r>
      <w:r w:rsidRPr="00377E46">
        <w:rPr>
          <w:rFonts w:eastAsia="細明體" w:hAnsi="標楷體" w:hint="eastAsia"/>
          <w:color w:val="0000FF"/>
          <w:shd w:val="pct15" w:color="auto" w:fill="FFFFFF"/>
        </w:rPr>
        <w:t>並以國中</w:t>
      </w:r>
      <w:proofErr w:type="gramStart"/>
      <w:r w:rsidRPr="00377E46">
        <w:rPr>
          <w:rFonts w:eastAsia="細明體" w:hAnsi="標楷體" w:hint="eastAsia"/>
          <w:color w:val="0000FF"/>
          <w:shd w:val="pct15" w:color="auto" w:fill="FFFFFF"/>
        </w:rPr>
        <w:t>三</w:t>
      </w:r>
      <w:proofErr w:type="gramEnd"/>
      <w:r w:rsidRPr="00377E46">
        <w:rPr>
          <w:rFonts w:eastAsia="細明體" w:hAnsi="標楷體" w:hint="eastAsia"/>
          <w:color w:val="0000FF"/>
          <w:shd w:val="pct15" w:color="auto" w:fill="FFFFFF"/>
        </w:rPr>
        <w:t>年級程度能夠理解為原則。</w:t>
      </w:r>
    </w:p>
    <w:p w:rsidR="00D949CC" w:rsidRPr="00377E46" w:rsidRDefault="00D949CC" w:rsidP="001E7D86">
      <w:pPr>
        <w:numPr>
          <w:ilvl w:val="0"/>
          <w:numId w:val="2"/>
        </w:numPr>
        <w:ind w:rightChars="-97" w:right="-233"/>
        <w:jc w:val="both"/>
        <w:rPr>
          <w:rFonts w:eastAsia="細明體" w:hAnsi="標楷體"/>
          <w:color w:val="0000FF"/>
          <w:shd w:val="pct15" w:color="auto" w:fill="FFFFFF"/>
        </w:rPr>
      </w:pPr>
      <w:r w:rsidRPr="00377E46">
        <w:rPr>
          <w:rFonts w:eastAsia="細明體" w:hAnsi="標楷體" w:hint="eastAsia"/>
          <w:color w:val="0000FF"/>
          <w:shd w:val="pct15" w:color="auto" w:fill="FFFFFF"/>
        </w:rPr>
        <w:t>為保護受試者權益，請將試驗可能造成受試者危險的警示字句用粗體字標出。若試驗期間參加婦女不得懷孕，亦請用粗體字標示。</w:t>
      </w:r>
    </w:p>
    <w:p w:rsidR="00D949CC" w:rsidRPr="00377E46" w:rsidRDefault="00D949CC" w:rsidP="00D949CC">
      <w:pPr>
        <w:numPr>
          <w:ilvl w:val="0"/>
          <w:numId w:val="2"/>
        </w:numPr>
        <w:ind w:rightChars="-97" w:right="-233"/>
        <w:jc w:val="both"/>
        <w:rPr>
          <w:rFonts w:eastAsia="細明體" w:hAnsi="標楷體"/>
          <w:color w:val="0000FF"/>
          <w:shd w:val="pct15" w:color="auto" w:fill="FFFFFF"/>
        </w:rPr>
      </w:pPr>
      <w:r w:rsidRPr="00377E46">
        <w:rPr>
          <w:rFonts w:eastAsia="細明體" w:hAnsi="標楷體" w:hint="eastAsia"/>
          <w:color w:val="0000FF"/>
          <w:shd w:val="pct15" w:color="auto" w:fill="FFFFFF"/>
        </w:rPr>
        <w:t>數量單位請用國人較易瞭解之單位描述，例如</w:t>
      </w:r>
      <w:proofErr w:type="gramStart"/>
      <w:r w:rsidR="00E26FD2" w:rsidRPr="00377E46">
        <w:rPr>
          <w:rFonts w:eastAsia="細明體" w:hAnsi="標楷體" w:hint="eastAsia"/>
          <w:color w:val="0000FF"/>
          <w:shd w:val="pct15" w:color="auto" w:fill="FFFFFF"/>
        </w:rPr>
        <w:t>毫升</w:t>
      </w:r>
      <w:r w:rsidR="00E26FD2" w:rsidRPr="00377E46">
        <w:rPr>
          <w:rFonts w:eastAsia="細明體" w:hAnsi="標楷體" w:hint="eastAsia"/>
          <w:color w:val="0000FF"/>
          <w:shd w:val="pct15" w:color="auto" w:fill="FFFFFF"/>
        </w:rPr>
        <w:t>(</w:t>
      </w:r>
      <w:proofErr w:type="gramEnd"/>
      <w:r w:rsidR="00C52589" w:rsidRPr="00377E46">
        <w:rPr>
          <w:rFonts w:eastAsia="細明體" w:hAnsi="標楷體" w:hint="eastAsia"/>
          <w:color w:val="0000FF"/>
          <w:shd w:val="pct15" w:color="auto" w:fill="FFFFFF"/>
        </w:rPr>
        <w:t>mL</w:t>
      </w:r>
      <w:r w:rsidR="00E26FD2" w:rsidRPr="00377E46">
        <w:rPr>
          <w:rFonts w:eastAsia="細明體" w:hAnsi="標楷體" w:hint="eastAsia"/>
          <w:color w:val="0000FF"/>
          <w:shd w:val="pct15" w:color="auto" w:fill="FFFFFF"/>
        </w:rPr>
        <w:t>)</w:t>
      </w:r>
      <w:r w:rsidRPr="00377E46">
        <w:rPr>
          <w:rFonts w:eastAsia="細明體" w:hAnsi="標楷體" w:hint="eastAsia"/>
          <w:color w:val="0000FF"/>
          <w:shd w:val="pct15" w:color="auto" w:fill="FFFFFF"/>
        </w:rPr>
        <w:t>，不宜用「湯匙」。</w:t>
      </w:r>
    </w:p>
    <w:p w:rsidR="00F30AFC" w:rsidRPr="00377E46" w:rsidRDefault="00F30AFC" w:rsidP="00F30AFC">
      <w:pPr>
        <w:numPr>
          <w:ilvl w:val="0"/>
          <w:numId w:val="2"/>
        </w:numPr>
        <w:ind w:rightChars="-97" w:right="-233"/>
        <w:jc w:val="both"/>
        <w:rPr>
          <w:rFonts w:eastAsia="細明體"/>
          <w:color w:val="0000FF"/>
          <w:shd w:val="pct15" w:color="auto" w:fill="FFFFFF"/>
        </w:rPr>
      </w:pPr>
      <w:r w:rsidRPr="00377E46">
        <w:rPr>
          <w:rFonts w:eastAsia="細明體" w:hint="eastAsia"/>
          <w:color w:val="0000FF"/>
          <w:shd w:val="pct15" w:color="auto" w:fill="FFFFFF"/>
        </w:rPr>
        <w:t>若研究中涉及人體檢體採集</w:t>
      </w:r>
      <w:r w:rsidRPr="00377E46">
        <w:rPr>
          <w:rFonts w:eastAsia="細明體"/>
          <w:color w:val="0000FF"/>
          <w:shd w:val="pct15" w:color="auto" w:fill="FFFFFF"/>
        </w:rPr>
        <w:t>與使用</w:t>
      </w:r>
      <w:r w:rsidRPr="00377E46">
        <w:rPr>
          <w:rFonts w:eastAsia="細明體" w:hint="eastAsia"/>
          <w:color w:val="0000FF"/>
          <w:shd w:val="pct15" w:color="auto" w:fill="FFFFFF"/>
        </w:rPr>
        <w:t>，請依衛生福利部「研究用人體檢體採集與使用注意事項」辦理，並須於同意書中註明有關事項。</w:t>
      </w:r>
    </w:p>
    <w:p w:rsidR="00D949CC" w:rsidRPr="00377E46" w:rsidRDefault="00D949CC" w:rsidP="00D949CC">
      <w:pPr>
        <w:numPr>
          <w:ilvl w:val="0"/>
          <w:numId w:val="2"/>
        </w:numPr>
        <w:ind w:rightChars="-97" w:right="-233"/>
        <w:jc w:val="both"/>
        <w:rPr>
          <w:rFonts w:eastAsia="細明體" w:hAnsi="標楷體"/>
          <w:color w:val="0000FF"/>
          <w:shd w:val="pct15" w:color="auto" w:fill="FFFFFF"/>
        </w:rPr>
      </w:pPr>
      <w:r w:rsidRPr="00377E46">
        <w:rPr>
          <w:rFonts w:eastAsia="細明體" w:hAnsi="標楷體" w:hint="eastAsia"/>
          <w:color w:val="0000FF"/>
          <w:shd w:val="pct15" w:color="auto" w:fill="FFFFFF"/>
        </w:rPr>
        <w:t>本受試者</w:t>
      </w:r>
      <w:proofErr w:type="gramStart"/>
      <w:r w:rsidRPr="00377E46">
        <w:rPr>
          <w:rFonts w:eastAsia="細明體" w:hAnsi="標楷體" w:hint="eastAsia"/>
          <w:color w:val="0000FF"/>
          <w:shd w:val="pct15" w:color="auto" w:fill="FFFFFF"/>
        </w:rPr>
        <w:t>同意書須經</w:t>
      </w:r>
      <w:proofErr w:type="gramEnd"/>
      <w:r w:rsidRPr="00377E46">
        <w:rPr>
          <w:rFonts w:eastAsia="細明體" w:hAnsi="標楷體" w:hint="eastAsia"/>
          <w:color w:val="0000FF"/>
          <w:shd w:val="pct15" w:color="auto" w:fill="FFFFFF"/>
        </w:rPr>
        <w:t>本院人體試驗委員會審核通過，且應由計畫主持人、協</w:t>
      </w:r>
      <w:r w:rsidRPr="00377E46">
        <w:rPr>
          <w:rFonts w:eastAsia="細明體" w:hAnsi="標楷體" w:hint="eastAsia"/>
          <w:color w:val="0000FF"/>
          <w:shd w:val="pct15" w:color="auto" w:fill="FFFFFF"/>
        </w:rPr>
        <w:t>/</w:t>
      </w:r>
      <w:r w:rsidRPr="00377E46">
        <w:rPr>
          <w:rFonts w:eastAsia="細明體" w:hAnsi="標楷體" w:hint="eastAsia"/>
          <w:color w:val="0000FF"/>
          <w:shd w:val="pct15" w:color="auto" w:fill="FFFFFF"/>
        </w:rPr>
        <w:t>共同主持人或研究人員親自向受試者說明詳細內容，並請受試者慎重考慮後簽名。</w:t>
      </w:r>
    </w:p>
    <w:p w:rsidR="00D949CC" w:rsidRPr="00377E46" w:rsidRDefault="00D949CC" w:rsidP="002A0FFA">
      <w:pPr>
        <w:spacing w:beforeLines="50" w:before="180" w:afterLines="100" w:after="360" w:line="480" w:lineRule="exact"/>
        <w:ind w:leftChars="100" w:left="240"/>
        <w:jc w:val="center"/>
        <w:rPr>
          <w:b/>
          <w:color w:val="000000"/>
          <w:sz w:val="28"/>
          <w:szCs w:val="28"/>
        </w:rPr>
      </w:pPr>
      <w:r w:rsidRPr="00377E46">
        <w:rPr>
          <w:rFonts w:hint="eastAsia"/>
          <w:b/>
          <w:color w:val="000000"/>
          <w:sz w:val="28"/>
          <w:szCs w:val="28"/>
        </w:rPr>
        <w:t>我們邀請您參加本人體試驗，此份同意書提供您本研究相關資訊，計畫主持人或研究人員將為您詳細說明並回答相關問題。</w:t>
      </w:r>
    </w:p>
    <w:tbl>
      <w:tblPr>
        <w:tblW w:w="94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54"/>
        <w:gridCol w:w="2531"/>
        <w:gridCol w:w="1246"/>
        <w:gridCol w:w="3906"/>
      </w:tblGrid>
      <w:tr w:rsidR="00096231" w:rsidRPr="00377E46">
        <w:trPr>
          <w:trHeight w:val="845"/>
          <w:jc w:val="center"/>
        </w:trPr>
        <w:tc>
          <w:tcPr>
            <w:tcW w:w="1754"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受試者姓名</w:t>
            </w:r>
            <w:proofErr w:type="spellEnd"/>
          </w:p>
        </w:tc>
        <w:tc>
          <w:tcPr>
            <w:tcW w:w="2531" w:type="dxa"/>
            <w:shd w:val="clear" w:color="auto" w:fill="auto"/>
            <w:vAlign w:val="center"/>
          </w:tcPr>
          <w:p w:rsidR="00096231" w:rsidRPr="00377E46" w:rsidRDefault="00096231" w:rsidP="00096231">
            <w:pPr>
              <w:jc w:val="both"/>
              <w:rPr>
                <w:rFonts w:eastAsia="細明體"/>
                <w:color w:val="00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病歷號碼</w:t>
            </w:r>
            <w:proofErr w:type="spellEnd"/>
          </w:p>
        </w:tc>
        <w:tc>
          <w:tcPr>
            <w:tcW w:w="3906" w:type="dxa"/>
            <w:shd w:val="clear" w:color="auto" w:fill="auto"/>
            <w:vAlign w:val="center"/>
          </w:tcPr>
          <w:p w:rsidR="00096231" w:rsidRPr="00377E46" w:rsidRDefault="00096231" w:rsidP="00096231">
            <w:pPr>
              <w:ind w:firstLineChars="322" w:firstLine="773"/>
              <w:jc w:val="both"/>
              <w:rPr>
                <w:rFonts w:eastAsia="細明體"/>
                <w:color w:val="000000"/>
              </w:rPr>
            </w:pPr>
          </w:p>
        </w:tc>
      </w:tr>
      <w:tr w:rsidR="00096231" w:rsidRPr="00377E46">
        <w:trPr>
          <w:trHeight w:val="510"/>
          <w:jc w:val="center"/>
        </w:trPr>
        <w:tc>
          <w:tcPr>
            <w:tcW w:w="1754" w:type="dxa"/>
            <w:tcBorders>
              <w:top w:val="single" w:sz="6" w:space="0" w:color="auto"/>
            </w:tcBorders>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計畫編號</w:t>
            </w:r>
            <w:proofErr w:type="spellEnd"/>
          </w:p>
        </w:tc>
        <w:tc>
          <w:tcPr>
            <w:tcW w:w="2531" w:type="dxa"/>
            <w:tcBorders>
              <w:top w:val="single" w:sz="6" w:space="0" w:color="auto"/>
            </w:tcBorders>
            <w:shd w:val="clear" w:color="auto" w:fill="auto"/>
            <w:vAlign w:val="center"/>
          </w:tcPr>
          <w:p w:rsidR="00096231" w:rsidRPr="00377E46" w:rsidRDefault="00096231" w:rsidP="00096231">
            <w:pPr>
              <w:jc w:val="both"/>
              <w:rPr>
                <w:rFonts w:eastAsia="細明體"/>
                <w:color w:val="000000"/>
              </w:rPr>
            </w:pPr>
            <w:r w:rsidRPr="00377E46">
              <w:rPr>
                <w:rFonts w:eastAsia="細明體" w:hint="eastAsia"/>
                <w:color w:val="FF0000"/>
                <w:shd w:val="pct15" w:color="auto" w:fill="FFFFFF"/>
              </w:rPr>
              <w:t>若無，</w:t>
            </w:r>
            <w:proofErr w:type="gramStart"/>
            <w:r w:rsidRPr="00377E46">
              <w:rPr>
                <w:rFonts w:eastAsia="細明體" w:hint="eastAsia"/>
                <w:color w:val="FF0000"/>
                <w:shd w:val="pct15" w:color="auto" w:fill="FFFFFF"/>
              </w:rPr>
              <w:t>請填無</w:t>
            </w:r>
            <w:proofErr w:type="gramEnd"/>
          </w:p>
        </w:tc>
        <w:tc>
          <w:tcPr>
            <w:tcW w:w="1246" w:type="dxa"/>
            <w:tcBorders>
              <w:top w:val="single" w:sz="6" w:space="0" w:color="auto"/>
            </w:tcBorders>
            <w:shd w:val="clear" w:color="auto" w:fill="auto"/>
            <w:vAlign w:val="center"/>
          </w:tcPr>
          <w:p w:rsidR="00096231" w:rsidRPr="00377E46" w:rsidRDefault="00096231" w:rsidP="00096231">
            <w:pPr>
              <w:jc w:val="both"/>
              <w:rPr>
                <w:rFonts w:eastAsia="細明體"/>
                <w:color w:val="000000"/>
              </w:rPr>
            </w:pPr>
            <w:proofErr w:type="spellStart"/>
            <w:r w:rsidRPr="00377E46">
              <w:rPr>
                <w:rFonts w:eastAsia="細明體" w:cs="Angsana New" w:hint="eastAsia"/>
                <w:b/>
                <w:color w:val="000000"/>
                <w:kern w:val="0"/>
                <w:lang w:eastAsia="en-US" w:bidi="th-TH"/>
              </w:rPr>
              <w:t>IRB</w:t>
            </w:r>
            <w:r w:rsidRPr="00377E46">
              <w:rPr>
                <w:rFonts w:eastAsia="細明體" w:cs="Angsana New" w:hint="eastAsia"/>
                <w:b/>
                <w:color w:val="000000"/>
                <w:kern w:val="0"/>
                <w:lang w:eastAsia="en-US" w:bidi="th-TH"/>
              </w:rPr>
              <w:t>編號</w:t>
            </w:r>
            <w:proofErr w:type="spellEnd"/>
          </w:p>
        </w:tc>
        <w:tc>
          <w:tcPr>
            <w:tcW w:w="3906" w:type="dxa"/>
            <w:tcBorders>
              <w:top w:val="single" w:sz="6" w:space="0" w:color="auto"/>
            </w:tcBorders>
            <w:shd w:val="clear" w:color="auto" w:fill="auto"/>
            <w:vAlign w:val="center"/>
          </w:tcPr>
          <w:p w:rsidR="00096231" w:rsidRPr="00377E46" w:rsidRDefault="00096231" w:rsidP="00096231">
            <w:pPr>
              <w:jc w:val="both"/>
              <w:rPr>
                <w:rFonts w:eastAsia="細明體"/>
                <w:color w:val="000000"/>
              </w:rPr>
            </w:pPr>
          </w:p>
        </w:tc>
      </w:tr>
      <w:tr w:rsidR="00096231" w:rsidRPr="00377E46">
        <w:trPr>
          <w:trHeight w:val="510"/>
          <w:jc w:val="center"/>
        </w:trPr>
        <w:tc>
          <w:tcPr>
            <w:tcW w:w="1754"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計畫名稱</w:t>
            </w:r>
            <w:proofErr w:type="spellEnd"/>
          </w:p>
        </w:tc>
        <w:tc>
          <w:tcPr>
            <w:tcW w:w="7683" w:type="dxa"/>
            <w:gridSpan w:val="3"/>
            <w:shd w:val="clear" w:color="auto" w:fill="auto"/>
            <w:vAlign w:val="center"/>
          </w:tcPr>
          <w:p w:rsidR="00096231" w:rsidRPr="00377E46" w:rsidRDefault="00096231" w:rsidP="00096231">
            <w:pPr>
              <w:jc w:val="both"/>
              <w:rPr>
                <w:rFonts w:eastAsia="細明體"/>
                <w:color w:val="000000"/>
              </w:rPr>
            </w:pPr>
          </w:p>
        </w:tc>
      </w:tr>
      <w:tr w:rsidR="00096231" w:rsidRPr="00377E46">
        <w:trPr>
          <w:trHeight w:val="510"/>
          <w:jc w:val="center"/>
        </w:trPr>
        <w:tc>
          <w:tcPr>
            <w:tcW w:w="1754"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研究執行期限</w:t>
            </w:r>
            <w:proofErr w:type="spellEnd"/>
          </w:p>
        </w:tc>
        <w:tc>
          <w:tcPr>
            <w:tcW w:w="7683" w:type="dxa"/>
            <w:gridSpan w:val="3"/>
            <w:shd w:val="clear" w:color="auto" w:fill="auto"/>
            <w:vAlign w:val="center"/>
          </w:tcPr>
          <w:p w:rsidR="00096231" w:rsidRPr="00377E46" w:rsidRDefault="00096231" w:rsidP="00096231">
            <w:pPr>
              <w:jc w:val="both"/>
              <w:rPr>
                <w:rFonts w:eastAsia="細明體"/>
                <w:color w:val="000000"/>
              </w:rPr>
            </w:pPr>
            <w:r w:rsidRPr="00377E46">
              <w:rPr>
                <w:rFonts w:eastAsia="細明體" w:hint="eastAsia"/>
                <w:color w:val="FF0000"/>
                <w:shd w:val="pct15" w:color="auto" w:fill="FFFFFF"/>
              </w:rPr>
              <w:t>約</w:t>
            </w:r>
            <w:r w:rsidRPr="00377E46">
              <w:rPr>
                <w:rFonts w:eastAsia="細明體" w:hint="eastAsia"/>
                <w:color w:val="FF0000"/>
                <w:shd w:val="pct15" w:color="auto" w:fill="FFFFFF"/>
              </w:rPr>
              <w:t xml:space="preserve">    </w:t>
            </w:r>
            <w:r w:rsidRPr="00377E46">
              <w:rPr>
                <w:rFonts w:eastAsia="細明體" w:hint="eastAsia"/>
                <w:color w:val="FF0000"/>
                <w:shd w:val="pct15" w:color="auto" w:fill="FFFFFF"/>
              </w:rPr>
              <w:t>年</w:t>
            </w:r>
            <w:r w:rsidRPr="00377E46">
              <w:rPr>
                <w:rFonts w:eastAsia="細明體" w:hint="eastAsia"/>
                <w:color w:val="FF0000"/>
                <w:shd w:val="pct15" w:color="auto" w:fill="FFFFFF"/>
              </w:rPr>
              <w:t xml:space="preserve">   </w:t>
            </w:r>
            <w:proofErr w:type="gramStart"/>
            <w:r w:rsidRPr="00377E46">
              <w:rPr>
                <w:rFonts w:eastAsia="細明體" w:hint="eastAsia"/>
                <w:color w:val="0000FF"/>
                <w:shd w:val="pct15" w:color="auto" w:fill="FFFFFF"/>
              </w:rPr>
              <w:t>（</w:t>
            </w:r>
            <w:proofErr w:type="gramEnd"/>
            <w:r w:rsidRPr="00377E46">
              <w:rPr>
                <w:rFonts w:eastAsia="細明體" w:hint="eastAsia"/>
                <w:color w:val="0000FF"/>
                <w:shd w:val="pct15" w:color="auto" w:fill="FFFFFF"/>
              </w:rPr>
              <w:t>說明試驗執行期間，非單一受試者參與時間。）</w:t>
            </w:r>
          </w:p>
        </w:tc>
      </w:tr>
      <w:tr w:rsidR="00096231" w:rsidRPr="00377E46">
        <w:trPr>
          <w:trHeight w:val="510"/>
          <w:jc w:val="center"/>
        </w:trPr>
        <w:tc>
          <w:tcPr>
            <w:tcW w:w="1754"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委託單位</w:t>
            </w:r>
            <w:proofErr w:type="spellEnd"/>
            <w:r w:rsidRPr="00377E46">
              <w:rPr>
                <w:rFonts w:eastAsia="細明體" w:cs="Angsana New" w:hint="eastAsia"/>
                <w:b/>
                <w:color w:val="000000"/>
                <w:kern w:val="0"/>
                <w:lang w:eastAsia="en-US" w:bidi="th-TH"/>
              </w:rPr>
              <w:t>/</w:t>
            </w:r>
            <w:proofErr w:type="spellStart"/>
            <w:r w:rsidRPr="00377E46">
              <w:rPr>
                <w:rFonts w:eastAsia="細明體" w:cs="Angsana New" w:hint="eastAsia"/>
                <w:b/>
                <w:color w:val="000000"/>
                <w:kern w:val="0"/>
                <w:lang w:eastAsia="en-US" w:bidi="th-TH"/>
              </w:rPr>
              <w:t>藥廠</w:t>
            </w:r>
            <w:proofErr w:type="spellEnd"/>
          </w:p>
        </w:tc>
        <w:tc>
          <w:tcPr>
            <w:tcW w:w="2531" w:type="dxa"/>
            <w:shd w:val="clear" w:color="auto" w:fill="auto"/>
            <w:vAlign w:val="center"/>
          </w:tcPr>
          <w:p w:rsidR="00096231" w:rsidRPr="00377E46" w:rsidRDefault="00096231" w:rsidP="00096231">
            <w:pPr>
              <w:jc w:val="both"/>
              <w:rPr>
                <w:rFonts w:eastAsia="細明體"/>
                <w:color w:val="FF0000"/>
              </w:rPr>
            </w:pPr>
            <w:r w:rsidRPr="00377E46">
              <w:rPr>
                <w:rFonts w:eastAsia="細明體" w:hint="eastAsia"/>
                <w:color w:val="FF0000"/>
                <w:shd w:val="pct15" w:color="auto" w:fill="FFFFFF"/>
              </w:rPr>
              <w:t>若無，</w:t>
            </w:r>
            <w:proofErr w:type="gramStart"/>
            <w:r w:rsidRPr="00377E46">
              <w:rPr>
                <w:rFonts w:eastAsia="細明體" w:hint="eastAsia"/>
                <w:color w:val="FF0000"/>
                <w:shd w:val="pct15" w:color="auto" w:fill="FFFFFF"/>
              </w:rPr>
              <w:t>請填無</w:t>
            </w:r>
            <w:proofErr w:type="gramEnd"/>
          </w:p>
        </w:tc>
        <w:tc>
          <w:tcPr>
            <w:tcW w:w="1246" w:type="dxa"/>
            <w:shd w:val="clear" w:color="auto" w:fill="auto"/>
            <w:vAlign w:val="center"/>
          </w:tcPr>
          <w:p w:rsidR="00096231" w:rsidRPr="00377E46" w:rsidRDefault="00096231" w:rsidP="00096231">
            <w:pPr>
              <w:jc w:val="both"/>
              <w:rPr>
                <w:rFonts w:eastAsia="細明體"/>
                <w:color w:val="000000"/>
              </w:rPr>
            </w:pPr>
            <w:proofErr w:type="spellStart"/>
            <w:r w:rsidRPr="00377E46">
              <w:rPr>
                <w:rFonts w:eastAsia="細明體" w:cs="Angsana New" w:hint="eastAsia"/>
                <w:b/>
                <w:color w:val="000000"/>
                <w:kern w:val="0"/>
                <w:lang w:eastAsia="en-US" w:bidi="th-TH"/>
              </w:rPr>
              <w:t>執行單位</w:t>
            </w:r>
            <w:proofErr w:type="spellEnd"/>
          </w:p>
        </w:tc>
        <w:tc>
          <w:tcPr>
            <w:tcW w:w="3906" w:type="dxa"/>
            <w:shd w:val="clear" w:color="auto" w:fill="auto"/>
            <w:vAlign w:val="center"/>
          </w:tcPr>
          <w:p w:rsidR="00096231" w:rsidRPr="00377E46" w:rsidRDefault="00096231" w:rsidP="00096231">
            <w:pPr>
              <w:jc w:val="both"/>
              <w:rPr>
                <w:rFonts w:eastAsia="細明體"/>
                <w:color w:val="000000"/>
              </w:rPr>
            </w:pPr>
          </w:p>
        </w:tc>
      </w:tr>
      <w:tr w:rsidR="00096231" w:rsidRPr="00377E46">
        <w:trPr>
          <w:trHeight w:val="510"/>
          <w:jc w:val="center"/>
        </w:trPr>
        <w:tc>
          <w:tcPr>
            <w:tcW w:w="1754" w:type="dxa"/>
            <w:vMerge w:val="restart"/>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計畫主持人</w:t>
            </w:r>
            <w:proofErr w:type="spellEnd"/>
          </w:p>
        </w:tc>
        <w:tc>
          <w:tcPr>
            <w:tcW w:w="2531" w:type="dxa"/>
            <w:vMerge w:val="restart"/>
            <w:shd w:val="clear" w:color="auto" w:fill="auto"/>
            <w:vAlign w:val="center"/>
          </w:tcPr>
          <w:p w:rsidR="00096231" w:rsidRPr="00377E46" w:rsidRDefault="00096231" w:rsidP="00096231">
            <w:pPr>
              <w:spacing w:beforeLines="50" w:before="180" w:afterLines="50" w:after="180" w:line="400" w:lineRule="exact"/>
              <w:rPr>
                <w:rFonts w:eastAsia="細明體"/>
                <w:color w:val="FF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機構名稱</w:t>
            </w:r>
            <w:proofErr w:type="spellEnd"/>
          </w:p>
        </w:tc>
        <w:tc>
          <w:tcPr>
            <w:tcW w:w="3906" w:type="dxa"/>
            <w:shd w:val="clear" w:color="auto" w:fill="auto"/>
            <w:vAlign w:val="center"/>
          </w:tcPr>
          <w:p w:rsidR="00096231" w:rsidRPr="00377E46" w:rsidRDefault="00096231" w:rsidP="00096231">
            <w:pPr>
              <w:jc w:val="both"/>
              <w:rPr>
                <w:rFonts w:eastAsia="細明體"/>
                <w:color w:val="000000"/>
              </w:rPr>
            </w:pPr>
          </w:p>
        </w:tc>
      </w:tr>
      <w:tr w:rsidR="00096231" w:rsidRPr="00377E46">
        <w:trPr>
          <w:trHeight w:val="510"/>
          <w:jc w:val="center"/>
        </w:trPr>
        <w:tc>
          <w:tcPr>
            <w:tcW w:w="1754" w:type="dxa"/>
            <w:vMerge/>
            <w:shd w:val="clear" w:color="auto" w:fill="auto"/>
            <w:vAlign w:val="center"/>
          </w:tcPr>
          <w:p w:rsidR="00096231" w:rsidRPr="00377E46" w:rsidRDefault="00096231" w:rsidP="00096231">
            <w:pPr>
              <w:jc w:val="both"/>
              <w:rPr>
                <w:rFonts w:eastAsia="細明體" w:cs="Angsana New"/>
                <w:b/>
                <w:color w:val="000000"/>
                <w:kern w:val="0"/>
                <w:lang w:eastAsia="en-US" w:bidi="th-TH"/>
              </w:rPr>
            </w:pPr>
          </w:p>
        </w:tc>
        <w:tc>
          <w:tcPr>
            <w:tcW w:w="2531" w:type="dxa"/>
            <w:vMerge/>
            <w:shd w:val="clear" w:color="auto" w:fill="auto"/>
            <w:vAlign w:val="center"/>
          </w:tcPr>
          <w:p w:rsidR="00096231" w:rsidRPr="00377E46" w:rsidRDefault="00096231" w:rsidP="00096231">
            <w:pPr>
              <w:jc w:val="both"/>
              <w:rPr>
                <w:rFonts w:eastAsia="細明體"/>
                <w:color w:val="00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部門</w:t>
            </w:r>
            <w:proofErr w:type="spellEnd"/>
            <w:r w:rsidRPr="00377E46">
              <w:rPr>
                <w:rFonts w:eastAsia="細明體" w:cs="Angsana New" w:hint="eastAsia"/>
                <w:b/>
                <w:color w:val="000000"/>
                <w:kern w:val="0"/>
                <w:lang w:eastAsia="en-US" w:bidi="th-TH"/>
              </w:rPr>
              <w:t>/</w:t>
            </w:r>
            <w:proofErr w:type="spellStart"/>
            <w:r w:rsidRPr="00377E46">
              <w:rPr>
                <w:rFonts w:eastAsia="細明體" w:cs="Angsana New" w:hint="eastAsia"/>
                <w:b/>
                <w:color w:val="000000"/>
                <w:kern w:val="0"/>
                <w:lang w:eastAsia="en-US" w:bidi="th-TH"/>
              </w:rPr>
              <w:t>職稱</w:t>
            </w:r>
            <w:proofErr w:type="spellEnd"/>
          </w:p>
        </w:tc>
        <w:tc>
          <w:tcPr>
            <w:tcW w:w="3906" w:type="dxa"/>
            <w:shd w:val="clear" w:color="auto" w:fill="auto"/>
            <w:vAlign w:val="center"/>
          </w:tcPr>
          <w:p w:rsidR="00096231" w:rsidRPr="00377E46" w:rsidRDefault="00096231" w:rsidP="00096231">
            <w:pPr>
              <w:jc w:val="both"/>
              <w:rPr>
                <w:rFonts w:eastAsia="細明體"/>
                <w:color w:val="000000"/>
              </w:rPr>
            </w:pPr>
          </w:p>
        </w:tc>
      </w:tr>
      <w:tr w:rsidR="00096231" w:rsidRPr="00377E46">
        <w:trPr>
          <w:trHeight w:val="510"/>
          <w:jc w:val="center"/>
        </w:trPr>
        <w:tc>
          <w:tcPr>
            <w:tcW w:w="1754" w:type="dxa"/>
            <w:vMerge/>
            <w:shd w:val="clear" w:color="auto" w:fill="auto"/>
            <w:vAlign w:val="center"/>
          </w:tcPr>
          <w:p w:rsidR="00096231" w:rsidRPr="00377E46" w:rsidRDefault="00096231" w:rsidP="00096231">
            <w:pPr>
              <w:jc w:val="both"/>
              <w:rPr>
                <w:rFonts w:eastAsia="細明體" w:cs="Angsana New"/>
                <w:b/>
                <w:color w:val="000000"/>
                <w:kern w:val="0"/>
                <w:lang w:eastAsia="en-US" w:bidi="th-TH"/>
              </w:rPr>
            </w:pPr>
          </w:p>
        </w:tc>
        <w:tc>
          <w:tcPr>
            <w:tcW w:w="2531" w:type="dxa"/>
            <w:vMerge/>
            <w:shd w:val="clear" w:color="auto" w:fill="auto"/>
            <w:vAlign w:val="center"/>
          </w:tcPr>
          <w:p w:rsidR="00096231" w:rsidRPr="00377E46" w:rsidRDefault="00096231" w:rsidP="00096231">
            <w:pPr>
              <w:jc w:val="both"/>
              <w:rPr>
                <w:rFonts w:eastAsia="細明體"/>
                <w:color w:val="00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電話</w:t>
            </w:r>
            <w:proofErr w:type="spellEnd"/>
            <w:r w:rsidRPr="00377E46">
              <w:rPr>
                <w:rFonts w:eastAsia="細明體" w:cs="Angsana New" w:hint="eastAsia"/>
                <w:b/>
                <w:color w:val="000000"/>
                <w:kern w:val="0"/>
                <w:lang w:eastAsia="en-US" w:bidi="th-TH"/>
              </w:rPr>
              <w:t>/</w:t>
            </w:r>
            <w:proofErr w:type="spellStart"/>
            <w:r w:rsidRPr="00377E46">
              <w:rPr>
                <w:rFonts w:eastAsia="細明體" w:cs="Angsana New" w:hint="eastAsia"/>
                <w:b/>
                <w:color w:val="000000"/>
                <w:kern w:val="0"/>
                <w:lang w:eastAsia="en-US" w:bidi="th-TH"/>
              </w:rPr>
              <w:t>分機</w:t>
            </w:r>
            <w:proofErr w:type="spellEnd"/>
          </w:p>
        </w:tc>
        <w:tc>
          <w:tcPr>
            <w:tcW w:w="3906" w:type="dxa"/>
            <w:shd w:val="clear" w:color="auto" w:fill="auto"/>
            <w:vAlign w:val="center"/>
          </w:tcPr>
          <w:p w:rsidR="00096231" w:rsidRPr="00377E46" w:rsidRDefault="00096231" w:rsidP="00096231">
            <w:pPr>
              <w:jc w:val="both"/>
              <w:rPr>
                <w:rFonts w:eastAsia="細明體"/>
                <w:color w:val="000000"/>
              </w:rPr>
            </w:pPr>
          </w:p>
        </w:tc>
      </w:tr>
      <w:tr w:rsidR="00096231" w:rsidRPr="00377E46">
        <w:trPr>
          <w:trHeight w:val="510"/>
          <w:jc w:val="center"/>
        </w:trPr>
        <w:tc>
          <w:tcPr>
            <w:tcW w:w="1754" w:type="dxa"/>
            <w:vMerge/>
            <w:shd w:val="clear" w:color="auto" w:fill="auto"/>
            <w:vAlign w:val="center"/>
          </w:tcPr>
          <w:p w:rsidR="00096231" w:rsidRPr="00377E46" w:rsidRDefault="00096231" w:rsidP="00096231">
            <w:pPr>
              <w:jc w:val="both"/>
              <w:rPr>
                <w:rFonts w:eastAsia="細明體" w:cs="Angsana New"/>
                <w:b/>
                <w:color w:val="000000"/>
                <w:kern w:val="0"/>
                <w:lang w:eastAsia="en-US" w:bidi="th-TH"/>
              </w:rPr>
            </w:pPr>
          </w:p>
        </w:tc>
        <w:tc>
          <w:tcPr>
            <w:tcW w:w="2531" w:type="dxa"/>
            <w:vMerge/>
            <w:shd w:val="clear" w:color="auto" w:fill="auto"/>
            <w:vAlign w:val="center"/>
          </w:tcPr>
          <w:p w:rsidR="00096231" w:rsidRPr="00377E46" w:rsidRDefault="00096231" w:rsidP="00096231">
            <w:pPr>
              <w:jc w:val="both"/>
              <w:rPr>
                <w:rFonts w:eastAsia="細明體"/>
                <w:color w:val="00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手機</w:t>
            </w:r>
            <w:proofErr w:type="spellEnd"/>
          </w:p>
        </w:tc>
        <w:tc>
          <w:tcPr>
            <w:tcW w:w="3906" w:type="dxa"/>
            <w:shd w:val="clear" w:color="auto" w:fill="auto"/>
            <w:vAlign w:val="center"/>
          </w:tcPr>
          <w:p w:rsidR="00096231" w:rsidRPr="00377E46" w:rsidRDefault="00096231" w:rsidP="00096231">
            <w:pPr>
              <w:jc w:val="both"/>
              <w:rPr>
                <w:rFonts w:eastAsia="細明體"/>
                <w:color w:val="000000"/>
              </w:rPr>
            </w:pPr>
            <w:r w:rsidRPr="00377E46">
              <w:rPr>
                <w:rFonts w:eastAsia="細明體" w:hint="eastAsia"/>
                <w:color w:val="FF0000"/>
                <w:shd w:val="pct15" w:color="auto" w:fill="FFFFFF"/>
              </w:rPr>
              <w:t>請務必填寫</w:t>
            </w:r>
          </w:p>
        </w:tc>
      </w:tr>
      <w:tr w:rsidR="00096231" w:rsidRPr="00377E46">
        <w:trPr>
          <w:trHeight w:val="510"/>
          <w:jc w:val="center"/>
        </w:trPr>
        <w:tc>
          <w:tcPr>
            <w:tcW w:w="1754" w:type="dxa"/>
            <w:vMerge w:val="restart"/>
            <w:shd w:val="clear" w:color="auto" w:fill="auto"/>
            <w:vAlign w:val="center"/>
          </w:tcPr>
          <w:p w:rsidR="00096231" w:rsidRPr="00377E46" w:rsidRDefault="00096231" w:rsidP="00096231">
            <w:pPr>
              <w:jc w:val="both"/>
              <w:rPr>
                <w:rFonts w:eastAsia="細明體" w:cs="Angsana New"/>
                <w:b/>
                <w:color w:val="000000"/>
                <w:kern w:val="0"/>
                <w:lang w:eastAsia="en-US" w:bidi="th-TH"/>
              </w:rPr>
            </w:pPr>
            <w:r w:rsidRPr="00377E46">
              <w:rPr>
                <w:rFonts w:eastAsia="細明體" w:cs="Angsana New" w:hint="eastAsia"/>
                <w:b/>
                <w:color w:val="000000"/>
                <w:kern w:val="0"/>
                <w:lang w:eastAsia="en-US" w:bidi="th-TH"/>
              </w:rPr>
              <w:t>協</w:t>
            </w:r>
            <w:r w:rsidRPr="00377E46">
              <w:rPr>
                <w:rFonts w:eastAsia="細明體" w:cs="Angsana New" w:hint="eastAsia"/>
                <w:b/>
                <w:color w:val="000000"/>
                <w:kern w:val="0"/>
                <w:lang w:eastAsia="en-US" w:bidi="th-TH"/>
              </w:rPr>
              <w:t>/</w:t>
            </w:r>
            <w:proofErr w:type="spellStart"/>
            <w:r w:rsidRPr="00377E46">
              <w:rPr>
                <w:rFonts w:eastAsia="細明體" w:cs="Angsana New" w:hint="eastAsia"/>
                <w:b/>
                <w:color w:val="000000"/>
                <w:kern w:val="0"/>
                <w:lang w:eastAsia="en-US" w:bidi="th-TH"/>
              </w:rPr>
              <w:t>共同主持人</w:t>
            </w:r>
            <w:proofErr w:type="spellEnd"/>
          </w:p>
        </w:tc>
        <w:tc>
          <w:tcPr>
            <w:tcW w:w="2531" w:type="dxa"/>
            <w:vMerge w:val="restart"/>
            <w:shd w:val="clear" w:color="auto" w:fill="auto"/>
            <w:vAlign w:val="center"/>
          </w:tcPr>
          <w:p w:rsidR="00096231" w:rsidRPr="00377E46" w:rsidRDefault="00096231" w:rsidP="00096231">
            <w:pPr>
              <w:jc w:val="both"/>
              <w:rPr>
                <w:rFonts w:eastAsia="細明體"/>
                <w:color w:val="000000"/>
              </w:rPr>
            </w:pPr>
            <w:r w:rsidRPr="00377E46">
              <w:rPr>
                <w:rFonts w:eastAsia="細明體" w:hint="eastAsia"/>
                <w:color w:val="FF0000"/>
                <w:shd w:val="pct15" w:color="auto" w:fill="FFFFFF"/>
              </w:rPr>
              <w:t>若有兩人以上，請自行增加欄位</w:t>
            </w: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機構名稱</w:t>
            </w:r>
            <w:proofErr w:type="spellEnd"/>
          </w:p>
        </w:tc>
        <w:tc>
          <w:tcPr>
            <w:tcW w:w="3906" w:type="dxa"/>
            <w:shd w:val="clear" w:color="auto" w:fill="auto"/>
            <w:vAlign w:val="center"/>
          </w:tcPr>
          <w:p w:rsidR="00096231" w:rsidRPr="00377E46" w:rsidRDefault="00096231" w:rsidP="00096231">
            <w:pPr>
              <w:jc w:val="both"/>
              <w:rPr>
                <w:rFonts w:eastAsia="細明體"/>
                <w:color w:val="000000"/>
              </w:rPr>
            </w:pPr>
          </w:p>
        </w:tc>
      </w:tr>
      <w:tr w:rsidR="00096231" w:rsidRPr="00377E46">
        <w:trPr>
          <w:trHeight w:val="510"/>
          <w:jc w:val="center"/>
        </w:trPr>
        <w:tc>
          <w:tcPr>
            <w:tcW w:w="1754" w:type="dxa"/>
            <w:vMerge/>
            <w:shd w:val="clear" w:color="auto" w:fill="auto"/>
            <w:vAlign w:val="center"/>
          </w:tcPr>
          <w:p w:rsidR="00096231" w:rsidRPr="00377E46" w:rsidRDefault="00096231" w:rsidP="00096231">
            <w:pPr>
              <w:jc w:val="distribute"/>
              <w:rPr>
                <w:rFonts w:eastAsia="細明體"/>
                <w:color w:val="000000"/>
              </w:rPr>
            </w:pPr>
          </w:p>
        </w:tc>
        <w:tc>
          <w:tcPr>
            <w:tcW w:w="2531" w:type="dxa"/>
            <w:vMerge/>
            <w:shd w:val="clear" w:color="auto" w:fill="auto"/>
            <w:vAlign w:val="center"/>
          </w:tcPr>
          <w:p w:rsidR="00096231" w:rsidRPr="00377E46" w:rsidRDefault="00096231" w:rsidP="00096231">
            <w:pPr>
              <w:jc w:val="both"/>
              <w:rPr>
                <w:rFonts w:eastAsia="細明體"/>
                <w:color w:val="00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部門</w:t>
            </w:r>
            <w:proofErr w:type="spellEnd"/>
            <w:r w:rsidRPr="00377E46">
              <w:rPr>
                <w:rFonts w:eastAsia="細明體" w:cs="Angsana New" w:hint="eastAsia"/>
                <w:b/>
                <w:color w:val="000000"/>
                <w:kern w:val="0"/>
                <w:lang w:eastAsia="en-US" w:bidi="th-TH"/>
              </w:rPr>
              <w:t>/</w:t>
            </w:r>
            <w:proofErr w:type="spellStart"/>
            <w:r w:rsidRPr="00377E46">
              <w:rPr>
                <w:rFonts w:eastAsia="細明體" w:cs="Angsana New" w:hint="eastAsia"/>
                <w:b/>
                <w:color w:val="000000"/>
                <w:kern w:val="0"/>
                <w:lang w:eastAsia="en-US" w:bidi="th-TH"/>
              </w:rPr>
              <w:t>職稱</w:t>
            </w:r>
            <w:proofErr w:type="spellEnd"/>
          </w:p>
        </w:tc>
        <w:tc>
          <w:tcPr>
            <w:tcW w:w="3906" w:type="dxa"/>
            <w:shd w:val="clear" w:color="auto" w:fill="auto"/>
            <w:vAlign w:val="center"/>
          </w:tcPr>
          <w:p w:rsidR="00096231" w:rsidRPr="00377E46" w:rsidRDefault="00096231" w:rsidP="00096231">
            <w:pPr>
              <w:jc w:val="both"/>
              <w:rPr>
                <w:rFonts w:eastAsia="細明體"/>
                <w:color w:val="000000"/>
              </w:rPr>
            </w:pPr>
          </w:p>
        </w:tc>
      </w:tr>
      <w:tr w:rsidR="00096231" w:rsidRPr="00377E46">
        <w:trPr>
          <w:trHeight w:val="510"/>
          <w:jc w:val="center"/>
        </w:trPr>
        <w:tc>
          <w:tcPr>
            <w:tcW w:w="1754" w:type="dxa"/>
            <w:vMerge/>
            <w:shd w:val="clear" w:color="auto" w:fill="auto"/>
            <w:vAlign w:val="center"/>
          </w:tcPr>
          <w:p w:rsidR="00096231" w:rsidRPr="00377E46" w:rsidRDefault="00096231" w:rsidP="00096231">
            <w:pPr>
              <w:jc w:val="distribute"/>
              <w:rPr>
                <w:rFonts w:eastAsia="細明體"/>
                <w:color w:val="000000"/>
              </w:rPr>
            </w:pPr>
          </w:p>
        </w:tc>
        <w:tc>
          <w:tcPr>
            <w:tcW w:w="2531" w:type="dxa"/>
            <w:vMerge/>
            <w:shd w:val="clear" w:color="auto" w:fill="auto"/>
            <w:vAlign w:val="center"/>
          </w:tcPr>
          <w:p w:rsidR="00096231" w:rsidRPr="00377E46" w:rsidRDefault="00096231" w:rsidP="00096231">
            <w:pPr>
              <w:jc w:val="both"/>
              <w:rPr>
                <w:rFonts w:eastAsia="細明體"/>
                <w:color w:val="00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電話</w:t>
            </w:r>
            <w:proofErr w:type="spellEnd"/>
            <w:r w:rsidRPr="00377E46">
              <w:rPr>
                <w:rFonts w:eastAsia="細明體" w:cs="Angsana New" w:hint="eastAsia"/>
                <w:b/>
                <w:color w:val="000000"/>
                <w:kern w:val="0"/>
                <w:lang w:eastAsia="en-US" w:bidi="th-TH"/>
              </w:rPr>
              <w:t>/</w:t>
            </w:r>
            <w:proofErr w:type="spellStart"/>
            <w:r w:rsidRPr="00377E46">
              <w:rPr>
                <w:rFonts w:eastAsia="細明體" w:cs="Angsana New" w:hint="eastAsia"/>
                <w:b/>
                <w:color w:val="000000"/>
                <w:kern w:val="0"/>
                <w:lang w:eastAsia="en-US" w:bidi="th-TH"/>
              </w:rPr>
              <w:t>分機</w:t>
            </w:r>
            <w:proofErr w:type="spellEnd"/>
          </w:p>
        </w:tc>
        <w:tc>
          <w:tcPr>
            <w:tcW w:w="3906" w:type="dxa"/>
            <w:shd w:val="clear" w:color="auto" w:fill="auto"/>
            <w:vAlign w:val="center"/>
          </w:tcPr>
          <w:p w:rsidR="00096231" w:rsidRPr="00377E46" w:rsidRDefault="00096231" w:rsidP="00096231">
            <w:pPr>
              <w:jc w:val="both"/>
              <w:rPr>
                <w:rFonts w:eastAsia="細明體"/>
                <w:color w:val="000000"/>
              </w:rPr>
            </w:pPr>
          </w:p>
        </w:tc>
      </w:tr>
      <w:tr w:rsidR="00096231" w:rsidRPr="00377E46">
        <w:trPr>
          <w:trHeight w:val="510"/>
          <w:jc w:val="center"/>
        </w:trPr>
        <w:tc>
          <w:tcPr>
            <w:tcW w:w="1754" w:type="dxa"/>
            <w:vMerge/>
            <w:shd w:val="clear" w:color="auto" w:fill="auto"/>
            <w:vAlign w:val="center"/>
          </w:tcPr>
          <w:p w:rsidR="00096231" w:rsidRPr="00377E46" w:rsidRDefault="00096231" w:rsidP="00096231">
            <w:pPr>
              <w:jc w:val="distribute"/>
              <w:rPr>
                <w:rFonts w:eastAsia="細明體"/>
                <w:color w:val="000000"/>
              </w:rPr>
            </w:pPr>
          </w:p>
        </w:tc>
        <w:tc>
          <w:tcPr>
            <w:tcW w:w="2531" w:type="dxa"/>
            <w:vMerge/>
            <w:shd w:val="clear" w:color="auto" w:fill="auto"/>
            <w:vAlign w:val="center"/>
          </w:tcPr>
          <w:p w:rsidR="00096231" w:rsidRPr="00377E46" w:rsidRDefault="00096231" w:rsidP="00096231">
            <w:pPr>
              <w:jc w:val="both"/>
              <w:rPr>
                <w:rFonts w:eastAsia="細明體"/>
                <w:color w:val="00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手機</w:t>
            </w:r>
            <w:proofErr w:type="spellEnd"/>
          </w:p>
        </w:tc>
        <w:tc>
          <w:tcPr>
            <w:tcW w:w="3906" w:type="dxa"/>
            <w:shd w:val="clear" w:color="auto" w:fill="auto"/>
            <w:vAlign w:val="center"/>
          </w:tcPr>
          <w:p w:rsidR="00096231" w:rsidRPr="00377E46" w:rsidRDefault="00096231" w:rsidP="00096231">
            <w:pPr>
              <w:jc w:val="both"/>
              <w:rPr>
                <w:rFonts w:eastAsia="細明體"/>
                <w:color w:val="000000"/>
              </w:rPr>
            </w:pPr>
            <w:r w:rsidRPr="00377E46">
              <w:rPr>
                <w:rFonts w:eastAsia="細明體" w:hint="eastAsia"/>
                <w:color w:val="FF0000"/>
                <w:shd w:val="pct15" w:color="auto" w:fill="FFFFFF"/>
              </w:rPr>
              <w:t>請務必填寫</w:t>
            </w:r>
          </w:p>
        </w:tc>
      </w:tr>
      <w:tr w:rsidR="00096231" w:rsidRPr="00377E46">
        <w:trPr>
          <w:trHeight w:val="510"/>
          <w:jc w:val="center"/>
        </w:trPr>
        <w:tc>
          <w:tcPr>
            <w:tcW w:w="1754" w:type="dxa"/>
            <w:vMerge w:val="restart"/>
            <w:shd w:val="clear" w:color="auto" w:fill="auto"/>
            <w:vAlign w:val="center"/>
          </w:tcPr>
          <w:p w:rsidR="00096231" w:rsidRPr="00377E46" w:rsidRDefault="00096231" w:rsidP="00096231">
            <w:pPr>
              <w:jc w:val="distribute"/>
              <w:rPr>
                <w:rFonts w:eastAsia="細明體"/>
                <w:b/>
                <w:color w:val="000000"/>
              </w:rPr>
            </w:pPr>
            <w:r w:rsidRPr="00377E46">
              <w:rPr>
                <w:rFonts w:eastAsia="細明體" w:hint="eastAsia"/>
                <w:b/>
                <w:color w:val="000000"/>
              </w:rPr>
              <w:t>研究人員</w:t>
            </w:r>
          </w:p>
        </w:tc>
        <w:tc>
          <w:tcPr>
            <w:tcW w:w="2531" w:type="dxa"/>
            <w:vMerge w:val="restart"/>
            <w:shd w:val="clear" w:color="auto" w:fill="auto"/>
            <w:vAlign w:val="center"/>
          </w:tcPr>
          <w:p w:rsidR="00096231" w:rsidRPr="00377E46" w:rsidRDefault="00096231" w:rsidP="00096231">
            <w:pPr>
              <w:jc w:val="both"/>
              <w:rPr>
                <w:rFonts w:eastAsia="細明體"/>
                <w:color w:val="FF0000"/>
                <w:shd w:val="pct15" w:color="auto" w:fill="FFFFFF"/>
              </w:rPr>
            </w:pPr>
            <w:r w:rsidRPr="00377E46">
              <w:rPr>
                <w:rFonts w:eastAsia="細明體" w:hint="eastAsia"/>
                <w:color w:val="FF0000"/>
                <w:shd w:val="pct15" w:color="auto" w:fill="FFFFFF"/>
              </w:rPr>
              <w:t>請列出</w:t>
            </w:r>
            <w:r w:rsidRPr="00377E46">
              <w:rPr>
                <w:rFonts w:eastAsia="細明體" w:hint="eastAsia"/>
                <w:b/>
                <w:color w:val="FF0000"/>
                <w:shd w:val="pct15" w:color="auto" w:fill="FFFFFF"/>
              </w:rPr>
              <w:t>會接觸受試者</w:t>
            </w:r>
            <w:r w:rsidRPr="00377E46">
              <w:rPr>
                <w:rFonts w:eastAsia="細明體" w:hint="eastAsia"/>
                <w:color w:val="FF0000"/>
                <w:shd w:val="pct15" w:color="auto" w:fill="FFFFFF"/>
              </w:rPr>
              <w:lastRenderedPageBreak/>
              <w:t>之研究人員</w:t>
            </w:r>
          </w:p>
          <w:p w:rsidR="00096231" w:rsidRPr="00377E46" w:rsidRDefault="00096231" w:rsidP="00096231">
            <w:pPr>
              <w:jc w:val="both"/>
              <w:rPr>
                <w:rFonts w:eastAsia="細明體"/>
                <w:color w:val="000000"/>
              </w:rPr>
            </w:pPr>
            <w:r w:rsidRPr="00377E46">
              <w:rPr>
                <w:rFonts w:eastAsia="細明體" w:hint="eastAsia"/>
                <w:color w:val="FF0000"/>
                <w:shd w:val="pct15" w:color="auto" w:fill="FFFFFF"/>
              </w:rPr>
              <w:t>若有兩人以上，請自行增加欄位</w:t>
            </w: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lastRenderedPageBreak/>
              <w:t>機構名稱</w:t>
            </w:r>
            <w:proofErr w:type="spellEnd"/>
          </w:p>
        </w:tc>
        <w:tc>
          <w:tcPr>
            <w:tcW w:w="3906" w:type="dxa"/>
            <w:shd w:val="clear" w:color="auto" w:fill="auto"/>
            <w:vAlign w:val="center"/>
          </w:tcPr>
          <w:p w:rsidR="00096231" w:rsidRPr="00377E46" w:rsidRDefault="00096231" w:rsidP="00096231">
            <w:pPr>
              <w:jc w:val="both"/>
              <w:rPr>
                <w:rFonts w:eastAsia="細明體"/>
                <w:color w:val="FF0000"/>
                <w:shd w:val="pct15" w:color="auto" w:fill="FFFFFF"/>
              </w:rPr>
            </w:pPr>
          </w:p>
        </w:tc>
      </w:tr>
      <w:tr w:rsidR="00096231" w:rsidRPr="00377E46">
        <w:trPr>
          <w:trHeight w:val="510"/>
          <w:jc w:val="center"/>
        </w:trPr>
        <w:tc>
          <w:tcPr>
            <w:tcW w:w="1754" w:type="dxa"/>
            <w:vMerge/>
            <w:shd w:val="clear" w:color="auto" w:fill="auto"/>
            <w:vAlign w:val="center"/>
          </w:tcPr>
          <w:p w:rsidR="00096231" w:rsidRPr="00377E46" w:rsidRDefault="00096231" w:rsidP="00096231">
            <w:pPr>
              <w:jc w:val="distribute"/>
              <w:rPr>
                <w:rFonts w:eastAsia="細明體"/>
                <w:color w:val="000000"/>
              </w:rPr>
            </w:pPr>
          </w:p>
        </w:tc>
        <w:tc>
          <w:tcPr>
            <w:tcW w:w="2531" w:type="dxa"/>
            <w:vMerge/>
            <w:shd w:val="clear" w:color="auto" w:fill="auto"/>
            <w:vAlign w:val="center"/>
          </w:tcPr>
          <w:p w:rsidR="00096231" w:rsidRPr="00377E46" w:rsidRDefault="00096231" w:rsidP="00096231">
            <w:pPr>
              <w:jc w:val="both"/>
              <w:rPr>
                <w:rFonts w:eastAsia="細明體"/>
                <w:color w:val="00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部門</w:t>
            </w:r>
            <w:proofErr w:type="spellEnd"/>
            <w:r w:rsidRPr="00377E46">
              <w:rPr>
                <w:rFonts w:eastAsia="細明體" w:cs="Angsana New" w:hint="eastAsia"/>
                <w:b/>
                <w:color w:val="000000"/>
                <w:kern w:val="0"/>
                <w:lang w:eastAsia="en-US" w:bidi="th-TH"/>
              </w:rPr>
              <w:t>/</w:t>
            </w:r>
            <w:proofErr w:type="spellStart"/>
            <w:r w:rsidRPr="00377E46">
              <w:rPr>
                <w:rFonts w:eastAsia="細明體" w:cs="Angsana New" w:hint="eastAsia"/>
                <w:b/>
                <w:color w:val="000000"/>
                <w:kern w:val="0"/>
                <w:lang w:eastAsia="en-US" w:bidi="th-TH"/>
              </w:rPr>
              <w:t>職稱</w:t>
            </w:r>
            <w:proofErr w:type="spellEnd"/>
          </w:p>
        </w:tc>
        <w:tc>
          <w:tcPr>
            <w:tcW w:w="3906" w:type="dxa"/>
            <w:shd w:val="clear" w:color="auto" w:fill="auto"/>
            <w:vAlign w:val="center"/>
          </w:tcPr>
          <w:p w:rsidR="00096231" w:rsidRPr="00377E46" w:rsidRDefault="00096231" w:rsidP="00096231">
            <w:pPr>
              <w:jc w:val="both"/>
              <w:rPr>
                <w:rFonts w:eastAsia="細明體"/>
                <w:color w:val="FF0000"/>
                <w:shd w:val="pct15" w:color="auto" w:fill="FFFFFF"/>
              </w:rPr>
            </w:pPr>
          </w:p>
        </w:tc>
      </w:tr>
      <w:tr w:rsidR="00096231" w:rsidRPr="00377E46">
        <w:trPr>
          <w:trHeight w:val="510"/>
          <w:jc w:val="center"/>
        </w:trPr>
        <w:tc>
          <w:tcPr>
            <w:tcW w:w="1754" w:type="dxa"/>
            <w:vMerge/>
            <w:shd w:val="clear" w:color="auto" w:fill="auto"/>
            <w:vAlign w:val="center"/>
          </w:tcPr>
          <w:p w:rsidR="00096231" w:rsidRPr="00377E46" w:rsidRDefault="00096231" w:rsidP="00096231">
            <w:pPr>
              <w:jc w:val="distribute"/>
              <w:rPr>
                <w:rFonts w:eastAsia="細明體"/>
                <w:color w:val="000000"/>
              </w:rPr>
            </w:pPr>
          </w:p>
        </w:tc>
        <w:tc>
          <w:tcPr>
            <w:tcW w:w="2531" w:type="dxa"/>
            <w:vMerge/>
            <w:shd w:val="clear" w:color="auto" w:fill="auto"/>
            <w:vAlign w:val="center"/>
          </w:tcPr>
          <w:p w:rsidR="00096231" w:rsidRPr="00377E46" w:rsidRDefault="00096231" w:rsidP="00096231">
            <w:pPr>
              <w:jc w:val="both"/>
              <w:rPr>
                <w:rFonts w:eastAsia="細明體"/>
                <w:color w:val="00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電話</w:t>
            </w:r>
            <w:proofErr w:type="spellEnd"/>
            <w:r w:rsidRPr="00377E46">
              <w:rPr>
                <w:rFonts w:eastAsia="細明體" w:cs="Angsana New" w:hint="eastAsia"/>
                <w:b/>
                <w:color w:val="000000"/>
                <w:kern w:val="0"/>
                <w:lang w:eastAsia="en-US" w:bidi="th-TH"/>
              </w:rPr>
              <w:t>/</w:t>
            </w:r>
            <w:proofErr w:type="spellStart"/>
            <w:r w:rsidRPr="00377E46">
              <w:rPr>
                <w:rFonts w:eastAsia="細明體" w:cs="Angsana New" w:hint="eastAsia"/>
                <w:b/>
                <w:color w:val="000000"/>
                <w:kern w:val="0"/>
                <w:lang w:eastAsia="en-US" w:bidi="th-TH"/>
              </w:rPr>
              <w:t>分機</w:t>
            </w:r>
            <w:proofErr w:type="spellEnd"/>
          </w:p>
        </w:tc>
        <w:tc>
          <w:tcPr>
            <w:tcW w:w="3906" w:type="dxa"/>
            <w:shd w:val="clear" w:color="auto" w:fill="auto"/>
            <w:vAlign w:val="center"/>
          </w:tcPr>
          <w:p w:rsidR="00096231" w:rsidRPr="00377E46" w:rsidRDefault="00096231" w:rsidP="00096231">
            <w:pPr>
              <w:jc w:val="both"/>
              <w:rPr>
                <w:rFonts w:eastAsia="細明體"/>
                <w:color w:val="FF0000"/>
                <w:shd w:val="pct15" w:color="auto" w:fill="FFFFFF"/>
              </w:rPr>
            </w:pPr>
          </w:p>
        </w:tc>
      </w:tr>
      <w:tr w:rsidR="00096231" w:rsidRPr="00377E46">
        <w:trPr>
          <w:trHeight w:val="510"/>
          <w:jc w:val="center"/>
        </w:trPr>
        <w:tc>
          <w:tcPr>
            <w:tcW w:w="1754" w:type="dxa"/>
            <w:vMerge/>
            <w:shd w:val="clear" w:color="auto" w:fill="auto"/>
            <w:vAlign w:val="center"/>
          </w:tcPr>
          <w:p w:rsidR="00096231" w:rsidRPr="00377E46" w:rsidRDefault="00096231" w:rsidP="00096231">
            <w:pPr>
              <w:jc w:val="distribute"/>
              <w:rPr>
                <w:rFonts w:eastAsia="細明體"/>
                <w:color w:val="000000"/>
              </w:rPr>
            </w:pPr>
          </w:p>
        </w:tc>
        <w:tc>
          <w:tcPr>
            <w:tcW w:w="2531" w:type="dxa"/>
            <w:vMerge/>
            <w:shd w:val="clear" w:color="auto" w:fill="auto"/>
            <w:vAlign w:val="center"/>
          </w:tcPr>
          <w:p w:rsidR="00096231" w:rsidRPr="00377E46" w:rsidRDefault="00096231" w:rsidP="00096231">
            <w:pPr>
              <w:jc w:val="both"/>
              <w:rPr>
                <w:rFonts w:eastAsia="細明體"/>
                <w:color w:val="00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手機</w:t>
            </w:r>
            <w:proofErr w:type="spellEnd"/>
          </w:p>
        </w:tc>
        <w:tc>
          <w:tcPr>
            <w:tcW w:w="3906" w:type="dxa"/>
            <w:shd w:val="clear" w:color="auto" w:fill="auto"/>
            <w:vAlign w:val="center"/>
          </w:tcPr>
          <w:p w:rsidR="00096231" w:rsidRPr="00377E46" w:rsidRDefault="00096231" w:rsidP="00096231">
            <w:pPr>
              <w:jc w:val="both"/>
              <w:rPr>
                <w:rFonts w:eastAsia="細明體"/>
                <w:color w:val="FF0000"/>
                <w:shd w:val="pct15" w:color="auto" w:fill="FFFFFF"/>
              </w:rPr>
            </w:pPr>
            <w:r w:rsidRPr="00377E46">
              <w:rPr>
                <w:rFonts w:eastAsia="細明體" w:hint="eastAsia"/>
                <w:color w:val="FF0000"/>
                <w:shd w:val="pct15" w:color="auto" w:fill="FFFFFF"/>
              </w:rPr>
              <w:t>請務必填寫</w:t>
            </w:r>
          </w:p>
        </w:tc>
      </w:tr>
      <w:tr w:rsidR="00096231" w:rsidRPr="00377E46">
        <w:trPr>
          <w:trHeight w:val="510"/>
          <w:jc w:val="center"/>
        </w:trPr>
        <w:tc>
          <w:tcPr>
            <w:tcW w:w="1754" w:type="dxa"/>
            <w:vMerge w:val="restart"/>
            <w:shd w:val="clear" w:color="auto" w:fill="auto"/>
            <w:vAlign w:val="center"/>
          </w:tcPr>
          <w:p w:rsidR="00096231" w:rsidRPr="00377E46" w:rsidRDefault="00096231" w:rsidP="00096231">
            <w:pPr>
              <w:jc w:val="both"/>
              <w:rPr>
                <w:rFonts w:eastAsia="細明體"/>
                <w:color w:val="000000"/>
              </w:rPr>
            </w:pPr>
            <w:r w:rsidRPr="00377E46">
              <w:rPr>
                <w:rFonts w:eastAsia="細明體" w:cs="Angsana New" w:hint="eastAsia"/>
                <w:b/>
                <w:color w:val="000000"/>
                <w:kern w:val="0"/>
                <w:lang w:bidi="th-TH"/>
              </w:rPr>
              <w:t>二十四小時</w:t>
            </w:r>
            <w:r w:rsidRPr="00377E46">
              <w:rPr>
                <w:rFonts w:eastAsia="細明體" w:cs="Angsana New"/>
                <w:b/>
                <w:color w:val="000000"/>
                <w:kern w:val="0"/>
                <w:lang w:bidi="th-TH"/>
              </w:rPr>
              <w:br/>
            </w:r>
            <w:r w:rsidRPr="00377E46">
              <w:rPr>
                <w:rFonts w:eastAsia="細明體" w:cs="Angsana New" w:hint="eastAsia"/>
                <w:b/>
                <w:color w:val="000000"/>
                <w:kern w:val="0"/>
                <w:lang w:bidi="th-TH"/>
              </w:rPr>
              <w:t>緊急聯絡人</w:t>
            </w:r>
          </w:p>
        </w:tc>
        <w:tc>
          <w:tcPr>
            <w:tcW w:w="2531" w:type="dxa"/>
            <w:vMerge w:val="restart"/>
            <w:shd w:val="clear" w:color="auto" w:fill="auto"/>
            <w:vAlign w:val="center"/>
          </w:tcPr>
          <w:p w:rsidR="00096231" w:rsidRPr="00377E46" w:rsidRDefault="00096231" w:rsidP="00096231">
            <w:pPr>
              <w:jc w:val="both"/>
              <w:rPr>
                <w:rFonts w:eastAsia="細明體"/>
                <w:color w:val="FF0000"/>
                <w:shd w:val="pct15" w:color="auto" w:fill="FFFFFF"/>
              </w:rPr>
            </w:pPr>
            <w:r w:rsidRPr="00377E46">
              <w:rPr>
                <w:rFonts w:eastAsia="細明體" w:hint="eastAsia"/>
                <w:color w:val="FF0000"/>
                <w:shd w:val="pct15" w:color="auto" w:fill="FFFFFF"/>
              </w:rPr>
              <w:t>收案地點人員</w:t>
            </w: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機構名稱</w:t>
            </w:r>
            <w:proofErr w:type="spellEnd"/>
          </w:p>
        </w:tc>
        <w:tc>
          <w:tcPr>
            <w:tcW w:w="3906" w:type="dxa"/>
            <w:shd w:val="clear" w:color="auto" w:fill="auto"/>
            <w:vAlign w:val="center"/>
          </w:tcPr>
          <w:p w:rsidR="00096231" w:rsidRPr="00377E46" w:rsidRDefault="00096231" w:rsidP="00096231">
            <w:pPr>
              <w:jc w:val="both"/>
              <w:rPr>
                <w:rFonts w:eastAsia="細明體"/>
                <w:color w:val="000000"/>
              </w:rPr>
            </w:pPr>
          </w:p>
        </w:tc>
      </w:tr>
      <w:tr w:rsidR="00096231" w:rsidRPr="00377E46">
        <w:trPr>
          <w:trHeight w:val="510"/>
          <w:jc w:val="center"/>
        </w:trPr>
        <w:tc>
          <w:tcPr>
            <w:tcW w:w="1754" w:type="dxa"/>
            <w:vMerge/>
            <w:shd w:val="clear" w:color="auto" w:fill="auto"/>
            <w:vAlign w:val="center"/>
          </w:tcPr>
          <w:p w:rsidR="00096231" w:rsidRPr="00377E46" w:rsidRDefault="00096231" w:rsidP="00096231">
            <w:pPr>
              <w:jc w:val="both"/>
              <w:rPr>
                <w:rFonts w:eastAsia="細明體"/>
                <w:color w:val="000000"/>
              </w:rPr>
            </w:pPr>
          </w:p>
        </w:tc>
        <w:tc>
          <w:tcPr>
            <w:tcW w:w="2531" w:type="dxa"/>
            <w:vMerge/>
            <w:shd w:val="clear" w:color="auto" w:fill="auto"/>
            <w:vAlign w:val="center"/>
          </w:tcPr>
          <w:p w:rsidR="00096231" w:rsidRPr="00377E46" w:rsidRDefault="00096231" w:rsidP="00096231">
            <w:pPr>
              <w:jc w:val="both"/>
              <w:rPr>
                <w:rFonts w:eastAsia="細明體"/>
                <w:color w:val="00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部門</w:t>
            </w:r>
            <w:proofErr w:type="spellEnd"/>
            <w:r w:rsidRPr="00377E46">
              <w:rPr>
                <w:rFonts w:eastAsia="細明體" w:cs="Angsana New" w:hint="eastAsia"/>
                <w:b/>
                <w:color w:val="000000"/>
                <w:kern w:val="0"/>
                <w:lang w:eastAsia="en-US" w:bidi="th-TH"/>
              </w:rPr>
              <w:t>/</w:t>
            </w:r>
            <w:proofErr w:type="spellStart"/>
            <w:r w:rsidRPr="00377E46">
              <w:rPr>
                <w:rFonts w:eastAsia="細明體" w:cs="Angsana New" w:hint="eastAsia"/>
                <w:b/>
                <w:color w:val="000000"/>
                <w:kern w:val="0"/>
                <w:lang w:eastAsia="en-US" w:bidi="th-TH"/>
              </w:rPr>
              <w:t>職稱</w:t>
            </w:r>
            <w:proofErr w:type="spellEnd"/>
          </w:p>
        </w:tc>
        <w:tc>
          <w:tcPr>
            <w:tcW w:w="3906" w:type="dxa"/>
            <w:shd w:val="clear" w:color="auto" w:fill="auto"/>
            <w:vAlign w:val="center"/>
          </w:tcPr>
          <w:p w:rsidR="00096231" w:rsidRPr="00377E46" w:rsidRDefault="00096231" w:rsidP="00096231">
            <w:pPr>
              <w:jc w:val="both"/>
              <w:rPr>
                <w:rFonts w:eastAsia="細明體"/>
                <w:color w:val="000000"/>
              </w:rPr>
            </w:pPr>
          </w:p>
        </w:tc>
      </w:tr>
      <w:tr w:rsidR="00096231" w:rsidRPr="00377E46">
        <w:trPr>
          <w:trHeight w:val="510"/>
          <w:jc w:val="center"/>
        </w:trPr>
        <w:tc>
          <w:tcPr>
            <w:tcW w:w="1754" w:type="dxa"/>
            <w:vMerge/>
            <w:shd w:val="clear" w:color="auto" w:fill="auto"/>
            <w:vAlign w:val="center"/>
          </w:tcPr>
          <w:p w:rsidR="00096231" w:rsidRPr="00377E46" w:rsidRDefault="00096231" w:rsidP="00096231">
            <w:pPr>
              <w:jc w:val="both"/>
              <w:rPr>
                <w:rFonts w:eastAsia="細明體"/>
                <w:color w:val="000000"/>
              </w:rPr>
            </w:pPr>
          </w:p>
        </w:tc>
        <w:tc>
          <w:tcPr>
            <w:tcW w:w="2531" w:type="dxa"/>
            <w:vMerge/>
            <w:shd w:val="clear" w:color="auto" w:fill="auto"/>
            <w:vAlign w:val="center"/>
          </w:tcPr>
          <w:p w:rsidR="00096231" w:rsidRPr="00377E46" w:rsidRDefault="00096231" w:rsidP="00096231">
            <w:pPr>
              <w:jc w:val="both"/>
              <w:rPr>
                <w:rFonts w:eastAsia="細明體"/>
                <w:color w:val="00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電話</w:t>
            </w:r>
            <w:proofErr w:type="spellEnd"/>
            <w:r w:rsidRPr="00377E46">
              <w:rPr>
                <w:rFonts w:eastAsia="細明體" w:cs="Angsana New" w:hint="eastAsia"/>
                <w:b/>
                <w:color w:val="000000"/>
                <w:kern w:val="0"/>
                <w:lang w:eastAsia="en-US" w:bidi="th-TH"/>
              </w:rPr>
              <w:t>/</w:t>
            </w:r>
            <w:proofErr w:type="spellStart"/>
            <w:r w:rsidRPr="00377E46">
              <w:rPr>
                <w:rFonts w:eastAsia="細明體" w:cs="Angsana New" w:hint="eastAsia"/>
                <w:b/>
                <w:color w:val="000000"/>
                <w:kern w:val="0"/>
                <w:lang w:eastAsia="en-US" w:bidi="th-TH"/>
              </w:rPr>
              <w:t>分機</w:t>
            </w:r>
            <w:proofErr w:type="spellEnd"/>
          </w:p>
        </w:tc>
        <w:tc>
          <w:tcPr>
            <w:tcW w:w="3906" w:type="dxa"/>
            <w:shd w:val="clear" w:color="auto" w:fill="auto"/>
            <w:vAlign w:val="center"/>
          </w:tcPr>
          <w:p w:rsidR="00096231" w:rsidRPr="00377E46" w:rsidRDefault="00096231" w:rsidP="00096231">
            <w:pPr>
              <w:jc w:val="both"/>
              <w:rPr>
                <w:rFonts w:eastAsia="細明體"/>
                <w:color w:val="000000"/>
              </w:rPr>
            </w:pPr>
          </w:p>
        </w:tc>
      </w:tr>
      <w:tr w:rsidR="00096231" w:rsidRPr="00377E46">
        <w:trPr>
          <w:trHeight w:val="510"/>
          <w:jc w:val="center"/>
        </w:trPr>
        <w:tc>
          <w:tcPr>
            <w:tcW w:w="1754" w:type="dxa"/>
            <w:vMerge/>
            <w:shd w:val="clear" w:color="auto" w:fill="auto"/>
            <w:vAlign w:val="center"/>
          </w:tcPr>
          <w:p w:rsidR="00096231" w:rsidRPr="00377E46" w:rsidRDefault="00096231" w:rsidP="00096231">
            <w:pPr>
              <w:jc w:val="both"/>
              <w:rPr>
                <w:rFonts w:eastAsia="細明體"/>
                <w:color w:val="000000"/>
              </w:rPr>
            </w:pPr>
          </w:p>
        </w:tc>
        <w:tc>
          <w:tcPr>
            <w:tcW w:w="2531" w:type="dxa"/>
            <w:vMerge/>
            <w:shd w:val="clear" w:color="auto" w:fill="auto"/>
            <w:vAlign w:val="center"/>
          </w:tcPr>
          <w:p w:rsidR="00096231" w:rsidRPr="00377E46" w:rsidRDefault="00096231" w:rsidP="00096231">
            <w:pPr>
              <w:jc w:val="both"/>
              <w:rPr>
                <w:rFonts w:eastAsia="細明體"/>
                <w:color w:val="000000"/>
              </w:rPr>
            </w:pPr>
          </w:p>
        </w:tc>
        <w:tc>
          <w:tcPr>
            <w:tcW w:w="1246" w:type="dxa"/>
            <w:shd w:val="clear" w:color="auto" w:fill="auto"/>
            <w:vAlign w:val="center"/>
          </w:tcPr>
          <w:p w:rsidR="00096231" w:rsidRPr="00377E46" w:rsidRDefault="00096231" w:rsidP="00096231">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手機</w:t>
            </w:r>
            <w:proofErr w:type="spellEnd"/>
          </w:p>
        </w:tc>
        <w:tc>
          <w:tcPr>
            <w:tcW w:w="3906" w:type="dxa"/>
            <w:shd w:val="clear" w:color="auto" w:fill="auto"/>
            <w:vAlign w:val="center"/>
          </w:tcPr>
          <w:p w:rsidR="00096231" w:rsidRPr="00377E46" w:rsidRDefault="00096231" w:rsidP="00096231">
            <w:pPr>
              <w:jc w:val="both"/>
              <w:rPr>
                <w:rFonts w:eastAsia="細明體"/>
                <w:color w:val="000000"/>
              </w:rPr>
            </w:pPr>
            <w:r w:rsidRPr="00377E46">
              <w:rPr>
                <w:rFonts w:eastAsia="細明體" w:hint="eastAsia"/>
                <w:color w:val="FF0000"/>
                <w:shd w:val="pct15" w:color="auto" w:fill="FFFFFF"/>
              </w:rPr>
              <w:t>請務必填寫</w:t>
            </w:r>
          </w:p>
        </w:tc>
      </w:tr>
      <w:tr w:rsidR="00096231" w:rsidRPr="00377E46">
        <w:trPr>
          <w:trHeight w:val="397"/>
          <w:jc w:val="center"/>
        </w:trPr>
        <w:tc>
          <w:tcPr>
            <w:tcW w:w="9437" w:type="dxa"/>
            <w:gridSpan w:val="4"/>
            <w:shd w:val="clear" w:color="auto" w:fill="auto"/>
            <w:vAlign w:val="center"/>
          </w:tcPr>
          <w:p w:rsidR="00096231" w:rsidRPr="00377E46" w:rsidRDefault="00096231" w:rsidP="00096231">
            <w:pPr>
              <w:numPr>
                <w:ilvl w:val="0"/>
                <w:numId w:val="3"/>
              </w:numPr>
              <w:spacing w:beforeLines="50" w:before="180" w:afterLines="50" w:after="180"/>
              <w:jc w:val="both"/>
              <w:rPr>
                <w:rFonts w:eastAsia="細明體"/>
                <w:b/>
                <w:color w:val="000000"/>
                <w:sz w:val="28"/>
                <w:szCs w:val="28"/>
              </w:rPr>
            </w:pPr>
            <w:r w:rsidRPr="00377E46">
              <w:br w:type="page"/>
            </w:r>
            <w:r w:rsidRPr="00DF7CEC">
              <w:rPr>
                <w:rFonts w:eastAsia="細明體" w:hint="eastAsia"/>
                <w:b/>
                <w:bCs/>
                <w:color w:val="000000"/>
                <w:sz w:val="28"/>
                <w:szCs w:val="28"/>
              </w:rPr>
              <w:t>試驗目的</w:t>
            </w:r>
          </w:p>
          <w:p w:rsidR="00096231" w:rsidRPr="00DF7CEC" w:rsidRDefault="00096231" w:rsidP="00096231">
            <w:pPr>
              <w:spacing w:beforeLines="50" w:before="180" w:afterLines="50" w:after="180"/>
              <w:jc w:val="both"/>
              <w:rPr>
                <w:rFonts w:eastAsia="細明體"/>
                <w:color w:val="0000FF"/>
                <w:shd w:val="pct15" w:color="auto" w:fill="FFFFFF"/>
              </w:rPr>
            </w:pPr>
            <w:r w:rsidRPr="00DF7CEC">
              <w:rPr>
                <w:rFonts w:eastAsia="細明體" w:hint="eastAsia"/>
                <w:bCs/>
                <w:color w:val="0000FF"/>
                <w:shd w:val="pct15" w:color="auto" w:fill="FFFFFF"/>
              </w:rPr>
              <w:t>填寫說明</w:t>
            </w:r>
          </w:p>
          <w:p w:rsidR="00096231" w:rsidRPr="00DF7CEC" w:rsidRDefault="00096231" w:rsidP="00096231">
            <w:pPr>
              <w:pStyle w:val="ae"/>
              <w:numPr>
                <w:ilvl w:val="0"/>
                <w:numId w:val="4"/>
              </w:numPr>
              <w:spacing w:beforeLines="50" w:before="180" w:afterLines="50" w:after="180"/>
              <w:ind w:leftChars="0"/>
              <w:jc w:val="both"/>
              <w:rPr>
                <w:rFonts w:eastAsia="細明體"/>
                <w:color w:val="0000FF"/>
                <w:shd w:val="pct15" w:color="auto" w:fill="FFFFFF"/>
              </w:rPr>
            </w:pPr>
            <w:r w:rsidRPr="00DF7CEC">
              <w:rPr>
                <w:rFonts w:eastAsia="細明體" w:hint="eastAsia"/>
                <w:bCs/>
                <w:color w:val="0000FF"/>
                <w:shd w:val="pct15" w:color="auto" w:fill="FFFFFF"/>
              </w:rPr>
              <w:t>敘明該臨床試驗為一種研究、係</w:t>
            </w:r>
            <w:r w:rsidRPr="00DF7CEC">
              <w:rPr>
                <w:rFonts w:eastAsia="細明體" w:hint="eastAsia"/>
                <w:bCs/>
                <w:color w:val="0000FF"/>
                <w:shd w:val="pct15" w:color="auto" w:fill="FFFFFF"/>
              </w:rPr>
              <w:t>[(</w:t>
            </w:r>
            <w:r w:rsidRPr="00DF7CEC">
              <w:rPr>
                <w:rFonts w:eastAsia="細明體" w:hint="eastAsia"/>
                <w:bCs/>
                <w:color w:val="0000FF"/>
                <w:shd w:val="pct15" w:color="auto" w:fill="FFFFFF"/>
              </w:rPr>
              <w:t>多國多中心</w:t>
            </w:r>
            <w:r w:rsidRPr="00DF7CEC">
              <w:rPr>
                <w:rFonts w:eastAsia="細明體" w:hint="eastAsia"/>
                <w:bCs/>
                <w:color w:val="0000FF"/>
                <w:shd w:val="pct15" w:color="auto" w:fill="FFFFFF"/>
              </w:rPr>
              <w:t>)</w:t>
            </w:r>
            <w:r w:rsidRPr="00DF7CEC">
              <w:rPr>
                <w:rFonts w:eastAsia="細明體" w:hint="eastAsia"/>
                <w:bCs/>
                <w:color w:val="0000FF"/>
                <w:shd w:val="pct15" w:color="auto" w:fill="FFFFFF"/>
              </w:rPr>
              <w:t>、</w:t>
            </w:r>
            <w:r w:rsidRPr="00DF7CEC">
              <w:rPr>
                <w:rFonts w:eastAsia="細明體" w:hint="eastAsia"/>
                <w:bCs/>
                <w:color w:val="0000FF"/>
                <w:shd w:val="pct15" w:color="auto" w:fill="FFFFFF"/>
              </w:rPr>
              <w:t>(</w:t>
            </w:r>
            <w:r w:rsidRPr="00DF7CEC">
              <w:rPr>
                <w:rFonts w:eastAsia="細明體" w:hint="eastAsia"/>
                <w:bCs/>
                <w:color w:val="0000FF"/>
                <w:shd w:val="pct15" w:color="auto" w:fill="FFFFFF"/>
              </w:rPr>
              <w:t>台灣單中心</w:t>
            </w:r>
            <w:r w:rsidRPr="00DF7CEC">
              <w:rPr>
                <w:rFonts w:eastAsia="細明體" w:hint="eastAsia"/>
                <w:bCs/>
                <w:color w:val="0000FF"/>
                <w:shd w:val="pct15" w:color="auto" w:fill="FFFFFF"/>
              </w:rPr>
              <w:t>)</w:t>
            </w:r>
            <w:r w:rsidRPr="00DF7CEC">
              <w:rPr>
                <w:rFonts w:eastAsia="細明體" w:hint="eastAsia"/>
                <w:bCs/>
                <w:color w:val="0000FF"/>
                <w:shd w:val="pct15" w:color="auto" w:fill="FFFFFF"/>
              </w:rPr>
              <w:t>或</w:t>
            </w:r>
            <w:r w:rsidRPr="00DF7CEC">
              <w:rPr>
                <w:rFonts w:eastAsia="細明體" w:hint="eastAsia"/>
                <w:bCs/>
                <w:color w:val="0000FF"/>
                <w:shd w:val="pct15" w:color="auto" w:fill="FFFFFF"/>
              </w:rPr>
              <w:t>(</w:t>
            </w:r>
            <w:r w:rsidRPr="00DF7CEC">
              <w:rPr>
                <w:rFonts w:eastAsia="細明體" w:hint="eastAsia"/>
                <w:bCs/>
                <w:color w:val="0000FF"/>
                <w:shd w:val="pct15" w:color="auto" w:fill="FFFFFF"/>
              </w:rPr>
              <w:t>台灣多中心</w:t>
            </w:r>
            <w:r w:rsidRPr="00DF7CEC">
              <w:rPr>
                <w:rFonts w:eastAsia="細明體" w:hint="eastAsia"/>
                <w:bCs/>
                <w:color w:val="0000FF"/>
                <w:shd w:val="pct15" w:color="auto" w:fill="FFFFFF"/>
              </w:rPr>
              <w:t>)</w:t>
            </w:r>
            <w:r w:rsidRPr="00DF7CEC">
              <w:rPr>
                <w:rFonts w:eastAsia="細明體" w:hint="eastAsia"/>
                <w:bCs/>
                <w:color w:val="0000FF"/>
                <w:shd w:val="pct15" w:color="auto" w:fill="FFFFFF"/>
              </w:rPr>
              <w:t>擇</w:t>
            </w:r>
            <w:proofErr w:type="gramStart"/>
            <w:r w:rsidRPr="00DF7CEC">
              <w:rPr>
                <w:rFonts w:eastAsia="細明體" w:hint="eastAsia"/>
                <w:bCs/>
                <w:color w:val="0000FF"/>
                <w:shd w:val="pct15" w:color="auto" w:fill="FFFFFF"/>
              </w:rPr>
              <w:t>一</w:t>
            </w:r>
            <w:proofErr w:type="gramEnd"/>
            <w:r w:rsidRPr="00DF7CEC">
              <w:rPr>
                <w:rFonts w:eastAsia="細明體" w:hint="eastAsia"/>
                <w:bCs/>
                <w:color w:val="0000FF"/>
                <w:shd w:val="pct15" w:color="auto" w:fill="FFFFFF"/>
              </w:rPr>
              <w:t>]</w:t>
            </w:r>
            <w:r w:rsidRPr="00DF7CEC">
              <w:rPr>
                <w:rFonts w:eastAsia="細明體" w:hint="eastAsia"/>
                <w:bCs/>
                <w:color w:val="0000FF"/>
                <w:shd w:val="pct15" w:color="auto" w:fill="FFFFFF"/>
              </w:rPr>
              <w:t>、本院預計收納人數、台灣預計收納人數、全球預計收納人數及為什麼要進行這項試驗。</w:t>
            </w:r>
          </w:p>
          <w:p w:rsidR="00096231" w:rsidRDefault="00096231" w:rsidP="00096231">
            <w:pPr>
              <w:spacing w:beforeLines="50" w:before="180" w:afterLines="50" w:after="180"/>
              <w:jc w:val="both"/>
              <w:rPr>
                <w:rFonts w:eastAsia="細明體" w:hAnsi="標楷體"/>
                <w:color w:val="0000FF"/>
                <w:shd w:val="pct15" w:color="auto" w:fill="FFFFFF"/>
              </w:rPr>
            </w:pP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參考文字</w:t>
            </w:r>
          </w:p>
          <w:p w:rsidR="00096231" w:rsidRPr="00DF7CEC" w:rsidRDefault="00096231" w:rsidP="00096231">
            <w:pPr>
              <w:numPr>
                <w:ilvl w:val="0"/>
                <w:numId w:val="5"/>
              </w:num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本試驗是</w:t>
            </w:r>
            <w:proofErr w:type="gramStart"/>
            <w:r w:rsidRPr="00DF7CEC">
              <w:rPr>
                <w:rFonts w:eastAsia="細明體" w:hAnsi="標楷體" w:hint="eastAsia"/>
                <w:bCs/>
                <w:color w:val="0000FF"/>
                <w:shd w:val="pct15" w:color="auto" w:fill="FFFFFF"/>
              </w:rPr>
              <w:t>一個第</w:t>
            </w:r>
            <w:proofErr w:type="gramEnd"/>
            <w:r w:rsidRPr="00DF7CEC">
              <w:rPr>
                <w:rFonts w:eastAsia="細明體" w:hAnsi="標楷體" w:hint="eastAsia"/>
                <w:bCs/>
                <w:color w:val="0000FF"/>
                <w:shd w:val="pct15" w:color="auto" w:fill="FFFFFF"/>
              </w:rPr>
              <w:t>X</w:t>
            </w:r>
            <w:r w:rsidRPr="00DF7CEC">
              <w:rPr>
                <w:rFonts w:eastAsia="細明體" w:hAnsi="標楷體" w:hint="eastAsia"/>
                <w:bCs/>
                <w:color w:val="0000FF"/>
                <w:shd w:val="pct15" w:color="auto" w:fill="FFFFFF"/>
              </w:rPr>
              <w:t>期，</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多國多中心</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台灣單中心</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台灣多中心</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的臨床試驗，預計全球收納</w:t>
            </w:r>
            <w:r w:rsidRPr="00DF7CEC">
              <w:rPr>
                <w:rFonts w:eastAsia="細明體" w:hAnsi="標楷體" w:hint="eastAsia"/>
                <w:bCs/>
                <w:color w:val="0000FF"/>
                <w:shd w:val="pct15" w:color="auto" w:fill="FFFFFF"/>
              </w:rPr>
              <w:t>XX</w:t>
            </w:r>
            <w:r w:rsidRPr="00DF7CEC">
              <w:rPr>
                <w:rFonts w:eastAsia="細明體" w:hAnsi="標楷體" w:hint="eastAsia"/>
                <w:bCs/>
                <w:color w:val="0000FF"/>
                <w:shd w:val="pct15" w:color="auto" w:fill="FFFFFF"/>
              </w:rPr>
              <w:t>人，台灣收納</w:t>
            </w:r>
            <w:r w:rsidRPr="00DF7CEC">
              <w:rPr>
                <w:rFonts w:eastAsia="細明體" w:hAnsi="標楷體" w:hint="eastAsia"/>
                <w:bCs/>
                <w:color w:val="0000FF"/>
                <w:shd w:val="pct15" w:color="auto" w:fill="FFFFFF"/>
              </w:rPr>
              <w:t>XX~XX</w:t>
            </w:r>
            <w:r w:rsidRPr="00DF7CEC">
              <w:rPr>
                <w:rFonts w:eastAsia="細明體" w:hAnsi="標楷體" w:hint="eastAsia"/>
                <w:bCs/>
                <w:color w:val="0000FF"/>
                <w:shd w:val="pct15" w:color="auto" w:fill="FFFFFF"/>
              </w:rPr>
              <w:t>人。本試驗目的為評估治療</w:t>
            </w:r>
            <w:r w:rsidRPr="00DF7CEC">
              <w:rPr>
                <w:rFonts w:eastAsia="細明體" w:hAnsi="標楷體" w:hint="eastAsia"/>
                <w:bCs/>
                <w:color w:val="0000FF"/>
                <w:shd w:val="pct15" w:color="auto" w:fill="FFFFFF"/>
              </w:rPr>
              <w:t>OO</w:t>
            </w:r>
            <w:r w:rsidRPr="00DF7CEC">
              <w:rPr>
                <w:rFonts w:eastAsia="細明體" w:hAnsi="標楷體" w:hint="eastAsia"/>
                <w:bCs/>
                <w:color w:val="0000FF"/>
                <w:shd w:val="pct15" w:color="auto" w:fill="FFFFFF"/>
              </w:rPr>
              <w:t>症的效果，或瞭解長時間使用的安全性。</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依個案狀況書寫</w:t>
            </w:r>
            <w:r w:rsidRPr="00DF7CEC">
              <w:rPr>
                <w:rFonts w:eastAsia="細明體" w:hAnsi="標楷體" w:hint="eastAsia"/>
                <w:bCs/>
                <w:color w:val="0000FF"/>
                <w:shd w:val="pct15" w:color="auto" w:fill="FFFFFF"/>
              </w:rPr>
              <w:t>)</w:t>
            </w:r>
          </w:p>
          <w:p w:rsidR="00096231" w:rsidRPr="00DF7CEC" w:rsidRDefault="00096231" w:rsidP="00096231">
            <w:pPr>
              <w:numPr>
                <w:ilvl w:val="0"/>
                <w:numId w:val="5"/>
              </w:num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本試驗為</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藥品名</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第一次用在人體。</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此點若有請用粗黑體表示</w:t>
            </w:r>
            <w:r w:rsidRPr="00DF7CEC">
              <w:rPr>
                <w:rFonts w:eastAsia="細明體" w:hAnsi="標楷體" w:hint="eastAsia"/>
                <w:bCs/>
                <w:color w:val="0000FF"/>
                <w:shd w:val="pct15" w:color="auto" w:fill="FFFFFF"/>
              </w:rPr>
              <w:t>)</w:t>
            </w:r>
          </w:p>
          <w:p w:rsidR="00096231" w:rsidRPr="00DF7CEC" w:rsidRDefault="00096231" w:rsidP="00096231">
            <w:pPr>
              <w:numPr>
                <w:ilvl w:val="0"/>
                <w:numId w:val="5"/>
              </w:num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任何治療都有風險存在，臨床試驗也不例外，請您在詳細思考後再決定是否參加本試驗。</w:t>
            </w:r>
          </w:p>
        </w:tc>
      </w:tr>
      <w:tr w:rsidR="00096231" w:rsidRPr="00377E46">
        <w:trPr>
          <w:trHeight w:val="397"/>
          <w:jc w:val="center"/>
        </w:trPr>
        <w:tc>
          <w:tcPr>
            <w:tcW w:w="9437" w:type="dxa"/>
            <w:gridSpan w:val="4"/>
            <w:shd w:val="clear" w:color="auto" w:fill="auto"/>
            <w:vAlign w:val="center"/>
          </w:tcPr>
          <w:p w:rsidR="00096231" w:rsidRPr="00DF7CEC" w:rsidRDefault="00096231" w:rsidP="00096231">
            <w:pPr>
              <w:pStyle w:val="ae"/>
              <w:numPr>
                <w:ilvl w:val="0"/>
                <w:numId w:val="3"/>
              </w:numPr>
              <w:spacing w:beforeLines="50" w:before="180" w:afterLines="50" w:after="180"/>
              <w:ind w:leftChars="0"/>
              <w:jc w:val="both"/>
              <w:rPr>
                <w:rFonts w:eastAsia="細明體"/>
                <w:b/>
                <w:color w:val="000000"/>
                <w:sz w:val="28"/>
                <w:szCs w:val="28"/>
              </w:rPr>
            </w:pPr>
            <w:r w:rsidRPr="00DF7CEC">
              <w:rPr>
                <w:rFonts w:eastAsia="細明體" w:hint="eastAsia"/>
                <w:b/>
                <w:bCs/>
                <w:color w:val="000000"/>
                <w:sz w:val="28"/>
                <w:szCs w:val="28"/>
              </w:rPr>
              <w:t>研究藥品現況</w:t>
            </w:r>
          </w:p>
          <w:p w:rsidR="00096231" w:rsidRPr="00DF7CEC" w:rsidRDefault="00096231" w:rsidP="00096231">
            <w:pPr>
              <w:spacing w:beforeLines="50" w:before="180" w:afterLines="50" w:after="180"/>
              <w:jc w:val="both"/>
              <w:rPr>
                <w:rFonts w:eastAsia="細明體"/>
                <w:color w:val="0000FF"/>
                <w:shd w:val="pct15" w:color="auto" w:fill="FFFFFF"/>
              </w:rPr>
            </w:pPr>
            <w:r w:rsidRPr="00DF7CEC">
              <w:rPr>
                <w:rFonts w:eastAsia="細明體" w:hint="eastAsia"/>
                <w:bCs/>
                <w:color w:val="0000FF"/>
                <w:shd w:val="pct15" w:color="auto" w:fill="FFFFFF"/>
              </w:rPr>
              <w:t>填寫說明</w:t>
            </w:r>
          </w:p>
          <w:p w:rsidR="00096231" w:rsidRPr="00DF7CEC" w:rsidRDefault="00096231" w:rsidP="00096231">
            <w:pPr>
              <w:numPr>
                <w:ilvl w:val="0"/>
                <w:numId w:val="6"/>
              </w:numPr>
              <w:spacing w:beforeLines="50" w:before="180" w:afterLines="50" w:after="180"/>
              <w:jc w:val="both"/>
              <w:rPr>
                <w:rFonts w:eastAsia="細明體"/>
                <w:color w:val="0000FF"/>
                <w:shd w:val="pct15" w:color="auto" w:fill="FFFFFF"/>
              </w:rPr>
            </w:pPr>
            <w:r w:rsidRPr="00DF7CEC">
              <w:rPr>
                <w:rFonts w:eastAsia="細明體" w:hint="eastAsia"/>
                <w:bCs/>
                <w:color w:val="0000FF"/>
                <w:shd w:val="pct15" w:color="auto" w:fill="FFFFFF"/>
              </w:rPr>
              <w:t>填寫本試驗藥品的資料或上市狀況。</w:t>
            </w:r>
          </w:p>
          <w:p w:rsidR="00096231" w:rsidRPr="00DF7CEC" w:rsidRDefault="00096231" w:rsidP="00096231">
            <w:pPr>
              <w:spacing w:beforeLines="50" w:before="180" w:afterLines="50" w:after="180"/>
              <w:jc w:val="both"/>
              <w:rPr>
                <w:rFonts w:eastAsia="細明體"/>
                <w:color w:val="0000FF"/>
                <w:shd w:val="pct15" w:color="auto" w:fill="FFFFFF"/>
              </w:rPr>
            </w:pPr>
            <w:r w:rsidRPr="00DF7CEC">
              <w:rPr>
                <w:rFonts w:eastAsia="細明體" w:hint="eastAsia"/>
                <w:bCs/>
                <w:color w:val="0000FF"/>
                <w:shd w:val="pct15" w:color="auto" w:fill="FFFFFF"/>
              </w:rPr>
              <w:t>參考文字</w:t>
            </w:r>
          </w:p>
          <w:p w:rsidR="00096231" w:rsidRPr="00DF7CEC" w:rsidRDefault="00096231" w:rsidP="00096231">
            <w:pPr>
              <w:numPr>
                <w:ilvl w:val="0"/>
                <w:numId w:val="7"/>
              </w:numPr>
              <w:spacing w:beforeLines="50" w:before="180" w:afterLines="50" w:after="180"/>
              <w:jc w:val="both"/>
              <w:rPr>
                <w:rFonts w:eastAsia="細明體"/>
                <w:color w:val="0000FF"/>
                <w:shd w:val="pct15" w:color="auto" w:fill="FFFFFF"/>
              </w:rPr>
            </w:pPr>
            <w:proofErr w:type="gramStart"/>
            <w:r w:rsidRPr="00DF7CEC">
              <w:rPr>
                <w:rFonts w:eastAsia="細明體" w:hint="eastAsia"/>
                <w:bCs/>
                <w:color w:val="0000FF"/>
                <w:shd w:val="pct15" w:color="auto" w:fill="FFFFFF"/>
              </w:rPr>
              <w:t>本品資料</w:t>
            </w:r>
            <w:proofErr w:type="gramEnd"/>
            <w:r w:rsidRPr="00DF7CEC">
              <w:rPr>
                <w:rFonts w:eastAsia="細明體" w:hint="eastAsia"/>
                <w:bCs/>
                <w:color w:val="0000FF"/>
                <w:shd w:val="pct15" w:color="auto" w:fill="FFFFFF"/>
              </w:rPr>
              <w:t>:</w:t>
            </w:r>
            <w:r w:rsidRPr="00DF7CEC">
              <w:rPr>
                <w:rFonts w:eastAsia="細明體" w:hint="eastAsia"/>
                <w:bCs/>
                <w:color w:val="0000FF"/>
                <w:shd w:val="pct15" w:color="auto" w:fill="FFFFFF"/>
              </w:rPr>
              <w:t>藥品名稱、簡略作用機轉、使用途徑、研發適應症以及目前研發期別和</w:t>
            </w:r>
            <w:r w:rsidRPr="00DF7CEC">
              <w:rPr>
                <w:rFonts w:eastAsia="細明體" w:hint="eastAsia"/>
                <w:bCs/>
                <w:color w:val="0000FF"/>
                <w:shd w:val="pct15" w:color="auto" w:fill="FFFFFF"/>
              </w:rPr>
              <w:lastRenderedPageBreak/>
              <w:t>使用經驗</w:t>
            </w:r>
            <w:r w:rsidRPr="00DF7CEC">
              <w:rPr>
                <w:rFonts w:eastAsia="細明體" w:hint="eastAsia"/>
                <w:bCs/>
                <w:color w:val="0000FF"/>
                <w:shd w:val="pct15" w:color="auto" w:fill="FFFFFF"/>
              </w:rPr>
              <w:t>(</w:t>
            </w:r>
            <w:r w:rsidRPr="00DF7CEC">
              <w:rPr>
                <w:rFonts w:eastAsia="細明體" w:hint="eastAsia"/>
                <w:bCs/>
                <w:color w:val="0000FF"/>
                <w:shd w:val="pct15" w:color="auto" w:fill="FFFFFF"/>
              </w:rPr>
              <w:t>例如使用人數</w:t>
            </w:r>
            <w:r w:rsidRPr="00DF7CEC">
              <w:rPr>
                <w:rFonts w:eastAsia="細明體" w:hint="eastAsia"/>
                <w:bCs/>
                <w:color w:val="0000FF"/>
                <w:shd w:val="pct15" w:color="auto" w:fill="FFFFFF"/>
              </w:rPr>
              <w:t>)</w:t>
            </w:r>
            <w:r w:rsidRPr="00DF7CEC">
              <w:rPr>
                <w:rFonts w:eastAsia="細明體" w:hint="eastAsia"/>
                <w:bCs/>
                <w:color w:val="0000FF"/>
                <w:shd w:val="pct15" w:color="auto" w:fill="FFFFFF"/>
              </w:rPr>
              <w:t>。若有其它非本案的研發適應症亦可一併說明。</w:t>
            </w:r>
          </w:p>
          <w:p w:rsidR="00096231" w:rsidRPr="00DF7CEC" w:rsidRDefault="00096231" w:rsidP="00096231">
            <w:pPr>
              <w:numPr>
                <w:ilvl w:val="0"/>
                <w:numId w:val="7"/>
              </w:numPr>
              <w:spacing w:beforeLines="50" w:before="180" w:afterLines="50" w:after="180"/>
              <w:jc w:val="both"/>
              <w:rPr>
                <w:rFonts w:eastAsia="細明體"/>
                <w:color w:val="0000FF"/>
                <w:shd w:val="pct15" w:color="auto" w:fill="FFFFFF"/>
              </w:rPr>
            </w:pPr>
            <w:proofErr w:type="gramStart"/>
            <w:r w:rsidRPr="00DF7CEC">
              <w:rPr>
                <w:rFonts w:eastAsia="細明體" w:hint="eastAsia"/>
                <w:bCs/>
                <w:color w:val="0000FF"/>
                <w:shd w:val="pct15" w:color="auto" w:fill="FFFFFF"/>
              </w:rPr>
              <w:t>本品上市</w:t>
            </w:r>
            <w:proofErr w:type="gramEnd"/>
            <w:r w:rsidRPr="00DF7CEC">
              <w:rPr>
                <w:rFonts w:eastAsia="細明體" w:hint="eastAsia"/>
                <w:bCs/>
                <w:color w:val="0000FF"/>
                <w:shd w:val="pct15" w:color="auto" w:fill="FFFFFF"/>
              </w:rPr>
              <w:t>狀況：全球未上市</w:t>
            </w:r>
            <w:r w:rsidRPr="00DF7CEC">
              <w:rPr>
                <w:rFonts w:eastAsia="細明體" w:hint="eastAsia"/>
                <w:bCs/>
                <w:color w:val="0000FF"/>
                <w:shd w:val="pct15" w:color="auto" w:fill="FFFFFF"/>
              </w:rPr>
              <w:t xml:space="preserve"> or </w:t>
            </w:r>
            <w:r w:rsidRPr="00DF7CEC">
              <w:rPr>
                <w:rFonts w:eastAsia="細明體" w:hint="eastAsia"/>
                <w:bCs/>
                <w:color w:val="0000FF"/>
                <w:shd w:val="pct15" w:color="auto" w:fill="FFFFFF"/>
              </w:rPr>
              <w:t>核准國家、核准適應症；台灣上市現況</w:t>
            </w:r>
          </w:p>
          <w:p w:rsidR="00096231" w:rsidRPr="00DF7CEC" w:rsidRDefault="00096231" w:rsidP="00096231">
            <w:pPr>
              <w:numPr>
                <w:ilvl w:val="0"/>
                <w:numId w:val="7"/>
              </w:numPr>
              <w:spacing w:beforeLines="50" w:before="180" w:afterLines="50" w:after="180"/>
              <w:jc w:val="both"/>
              <w:rPr>
                <w:rFonts w:eastAsia="細明體"/>
                <w:color w:val="0000FF"/>
                <w:shd w:val="pct15" w:color="auto" w:fill="FFFFFF"/>
              </w:rPr>
            </w:pPr>
            <w:r w:rsidRPr="00DF7CEC">
              <w:rPr>
                <w:rFonts w:eastAsia="細明體" w:hint="eastAsia"/>
                <w:bCs/>
                <w:color w:val="0000FF"/>
                <w:shd w:val="pct15" w:color="auto" w:fill="FFFFFF"/>
              </w:rPr>
              <w:t>本試驗使用的</w:t>
            </w:r>
            <w:r w:rsidRPr="00DF7CEC">
              <w:rPr>
                <w:rFonts w:eastAsia="細明體" w:hint="eastAsia"/>
                <w:bCs/>
                <w:color w:val="0000FF"/>
                <w:shd w:val="pct15" w:color="auto" w:fill="FFFFFF"/>
              </w:rPr>
              <w:t>(</w:t>
            </w:r>
            <w:r w:rsidRPr="00DF7CEC">
              <w:rPr>
                <w:rFonts w:eastAsia="細明體" w:hint="eastAsia"/>
                <w:bCs/>
                <w:color w:val="0000FF"/>
                <w:shd w:val="pct15" w:color="auto" w:fill="FFFFFF"/>
              </w:rPr>
              <w:t>研究藥品名稱</w:t>
            </w:r>
            <w:r w:rsidRPr="00DF7CEC">
              <w:rPr>
                <w:rFonts w:eastAsia="細明體" w:hint="eastAsia"/>
                <w:bCs/>
                <w:color w:val="0000FF"/>
                <w:shd w:val="pct15" w:color="auto" w:fill="FFFFFF"/>
              </w:rPr>
              <w:t>)</w:t>
            </w:r>
            <w:r w:rsidRPr="00DF7CEC">
              <w:rPr>
                <w:rFonts w:eastAsia="細明體" w:hint="eastAsia"/>
                <w:bCs/>
                <w:color w:val="0000FF"/>
                <w:shd w:val="pct15" w:color="auto" w:fill="FFFFFF"/>
              </w:rPr>
              <w:t>對您疾病的治療效果並未確認。</w:t>
            </w:r>
          </w:p>
        </w:tc>
      </w:tr>
      <w:tr w:rsidR="00096231" w:rsidRPr="00377E46">
        <w:trPr>
          <w:trHeight w:val="397"/>
          <w:jc w:val="center"/>
        </w:trPr>
        <w:tc>
          <w:tcPr>
            <w:tcW w:w="9437" w:type="dxa"/>
            <w:gridSpan w:val="4"/>
            <w:shd w:val="clear" w:color="auto" w:fill="auto"/>
            <w:vAlign w:val="center"/>
          </w:tcPr>
          <w:p w:rsidR="00096231" w:rsidRPr="00DF7CEC" w:rsidRDefault="00096231" w:rsidP="00096231">
            <w:pPr>
              <w:pStyle w:val="ae"/>
              <w:numPr>
                <w:ilvl w:val="0"/>
                <w:numId w:val="3"/>
              </w:numPr>
              <w:spacing w:beforeLines="50" w:before="180" w:afterLines="50" w:after="180"/>
              <w:ind w:leftChars="0"/>
              <w:jc w:val="both"/>
              <w:rPr>
                <w:rFonts w:eastAsia="細明體"/>
                <w:b/>
                <w:color w:val="000000"/>
                <w:sz w:val="28"/>
                <w:szCs w:val="28"/>
              </w:rPr>
            </w:pPr>
            <w:r w:rsidRPr="00DF7CEC">
              <w:rPr>
                <w:rFonts w:eastAsia="細明體" w:hint="eastAsia"/>
                <w:b/>
                <w:bCs/>
                <w:color w:val="000000"/>
                <w:sz w:val="28"/>
                <w:szCs w:val="28"/>
              </w:rPr>
              <w:lastRenderedPageBreak/>
              <w:t>試驗之主要納入與排除條件</w:t>
            </w:r>
          </w:p>
          <w:p w:rsidR="00096231" w:rsidRPr="00DF7CEC" w:rsidRDefault="00096231" w:rsidP="00096231">
            <w:pPr>
              <w:spacing w:beforeLines="50" w:before="180" w:afterLines="50" w:after="180"/>
              <w:jc w:val="both"/>
              <w:rPr>
                <w:rFonts w:eastAsia="細明體"/>
                <w:color w:val="0000FF"/>
                <w:shd w:val="pct15" w:color="auto" w:fill="FFFFFF"/>
              </w:rPr>
            </w:pPr>
            <w:r w:rsidRPr="00DF7CEC">
              <w:rPr>
                <w:rFonts w:eastAsia="細明體" w:hint="eastAsia"/>
                <w:bCs/>
                <w:color w:val="0000FF"/>
                <w:shd w:val="pct15" w:color="auto" w:fill="FFFFFF"/>
              </w:rPr>
              <w:t>填寫說明</w:t>
            </w:r>
          </w:p>
          <w:p w:rsidR="00096231" w:rsidRPr="00DF7CEC" w:rsidRDefault="00096231" w:rsidP="00096231">
            <w:pPr>
              <w:numPr>
                <w:ilvl w:val="0"/>
                <w:numId w:val="6"/>
              </w:numPr>
              <w:spacing w:beforeLines="50" w:before="180" w:afterLines="50" w:after="180"/>
              <w:jc w:val="both"/>
              <w:rPr>
                <w:rFonts w:eastAsia="細明體"/>
                <w:color w:val="0000FF"/>
                <w:shd w:val="pct15" w:color="auto" w:fill="FFFFFF"/>
              </w:rPr>
            </w:pPr>
            <w:r w:rsidRPr="00DF7CEC">
              <w:rPr>
                <w:rFonts w:eastAsia="細明體" w:hint="eastAsia"/>
                <w:bCs/>
                <w:color w:val="0000FF"/>
                <w:shd w:val="pct15" w:color="auto" w:fill="FFFFFF"/>
              </w:rPr>
              <w:t>說明符合納入條件及未列於排除條件者才有參與試驗資格，並應以可使受試者易於了解方式呈現。另請注意我國係以</w:t>
            </w:r>
            <w:r w:rsidRPr="00DF7CEC">
              <w:rPr>
                <w:rFonts w:eastAsia="細明體" w:hint="eastAsia"/>
                <w:bCs/>
                <w:color w:val="0000FF"/>
                <w:shd w:val="pct15" w:color="auto" w:fill="FFFFFF"/>
              </w:rPr>
              <w:t xml:space="preserve">20 </w:t>
            </w:r>
            <w:r w:rsidRPr="00DF7CEC">
              <w:rPr>
                <w:rFonts w:eastAsia="細明體" w:hint="eastAsia"/>
                <w:bCs/>
                <w:color w:val="0000FF"/>
                <w:shd w:val="pct15" w:color="auto" w:fill="FFFFFF"/>
              </w:rPr>
              <w:t>歲為成年人。</w:t>
            </w:r>
          </w:p>
          <w:p w:rsidR="00096231" w:rsidRPr="00DF7CEC" w:rsidRDefault="00096231" w:rsidP="00096231">
            <w:pPr>
              <w:spacing w:beforeLines="50" w:before="180" w:afterLines="50" w:after="180"/>
              <w:jc w:val="both"/>
              <w:rPr>
                <w:rFonts w:eastAsia="細明體"/>
                <w:color w:val="0000FF"/>
                <w:shd w:val="pct15" w:color="auto" w:fill="FFFFFF"/>
              </w:rPr>
            </w:pPr>
            <w:r w:rsidRPr="00DF7CEC">
              <w:rPr>
                <w:rFonts w:eastAsia="細明體" w:hint="eastAsia"/>
                <w:bCs/>
                <w:color w:val="0000FF"/>
                <w:shd w:val="pct15" w:color="auto" w:fill="FFFFFF"/>
              </w:rPr>
              <w:t>參考文字</w:t>
            </w:r>
          </w:p>
          <w:p w:rsidR="00096231" w:rsidRPr="00DF7CEC" w:rsidRDefault="00096231" w:rsidP="00096231">
            <w:pPr>
              <w:spacing w:beforeLines="50" w:before="180" w:afterLines="50" w:after="180"/>
              <w:jc w:val="both"/>
              <w:rPr>
                <w:rFonts w:eastAsia="細明體"/>
                <w:color w:val="0000FF"/>
                <w:shd w:val="pct15" w:color="auto" w:fill="FFFFFF"/>
              </w:rPr>
            </w:pPr>
            <w:r w:rsidRPr="00DF7CEC">
              <w:rPr>
                <w:rFonts w:eastAsia="細明體" w:hint="eastAsia"/>
                <w:bCs/>
                <w:color w:val="0000FF"/>
                <w:shd w:val="pct15" w:color="auto" w:fill="FFFFFF"/>
              </w:rPr>
              <w:t>OO</w:t>
            </w:r>
            <w:r w:rsidRPr="00DF7CEC">
              <w:rPr>
                <w:rFonts w:eastAsia="細明體" w:hint="eastAsia"/>
                <w:bCs/>
                <w:color w:val="0000FF"/>
                <w:shd w:val="pct15" w:color="auto" w:fill="FFFFFF"/>
              </w:rPr>
              <w:t>醫院執行本研究計畫的醫師或相關研究人員將會與您討論有關參加本研究的必要條件。請您配合必須誠實告知我們您過去的健康情形，若您有不符合參加本研究的情況，將不能參加本研究計畫。</w:t>
            </w:r>
          </w:p>
          <w:p w:rsidR="00096231" w:rsidRPr="00DF7CEC" w:rsidRDefault="00096231" w:rsidP="00096231">
            <w:pPr>
              <w:spacing w:beforeLines="50" w:before="180" w:afterLines="50" w:after="180"/>
              <w:jc w:val="both"/>
              <w:rPr>
                <w:rFonts w:eastAsia="細明體"/>
                <w:color w:val="0000FF"/>
                <w:shd w:val="pct15" w:color="auto" w:fill="FFFFFF"/>
              </w:rPr>
            </w:pPr>
            <w:r w:rsidRPr="00DF7CEC">
              <w:rPr>
                <w:rFonts w:eastAsia="細明體" w:hint="eastAsia"/>
                <w:bCs/>
                <w:color w:val="0000FF"/>
                <w:shd w:val="pct15" w:color="auto" w:fill="FFFFFF"/>
              </w:rPr>
              <w:t>參加本研究計畫的條件</w:t>
            </w:r>
            <w:r w:rsidRPr="00DF7CEC">
              <w:rPr>
                <w:rFonts w:eastAsia="細明體" w:hint="eastAsia"/>
                <w:bCs/>
                <w:color w:val="0000FF"/>
                <w:shd w:val="pct15" w:color="auto" w:fill="FFFFFF"/>
              </w:rPr>
              <w:t>:</w:t>
            </w:r>
          </w:p>
          <w:p w:rsidR="00096231" w:rsidRPr="00DF7CEC" w:rsidRDefault="00096231" w:rsidP="00096231">
            <w:pPr>
              <w:pStyle w:val="ae"/>
              <w:numPr>
                <w:ilvl w:val="1"/>
                <w:numId w:val="7"/>
              </w:numPr>
              <w:spacing w:beforeLines="50" w:before="180" w:afterLines="50" w:after="180"/>
              <w:ind w:leftChars="0"/>
              <w:jc w:val="both"/>
              <w:rPr>
                <w:rFonts w:eastAsia="細明體"/>
                <w:color w:val="0000FF"/>
                <w:shd w:val="pct15" w:color="auto" w:fill="FFFFFF"/>
              </w:rPr>
            </w:pPr>
            <w:r w:rsidRPr="00DF7CEC">
              <w:rPr>
                <w:rFonts w:eastAsia="細明體" w:hint="eastAsia"/>
                <w:bCs/>
                <w:color w:val="0000FF"/>
                <w:shd w:val="pct15" w:color="auto" w:fill="FFFFFF"/>
              </w:rPr>
              <w:t>您必須年滿</w:t>
            </w:r>
            <w:r w:rsidRPr="00DF7CEC">
              <w:rPr>
                <w:rFonts w:eastAsia="細明體" w:hint="eastAsia"/>
                <w:bCs/>
                <w:color w:val="0000FF"/>
                <w:shd w:val="pct15" w:color="auto" w:fill="FFFFFF"/>
              </w:rPr>
              <w:t>OO</w:t>
            </w:r>
            <w:r w:rsidRPr="00DF7CEC">
              <w:rPr>
                <w:rFonts w:eastAsia="細明體" w:hint="eastAsia"/>
                <w:bCs/>
                <w:color w:val="0000FF"/>
                <w:shd w:val="pct15" w:color="auto" w:fill="FFFFFF"/>
              </w:rPr>
              <w:t>歲</w:t>
            </w:r>
          </w:p>
          <w:p w:rsidR="00096231" w:rsidRPr="00DF7CEC" w:rsidRDefault="00096231" w:rsidP="00096231">
            <w:pPr>
              <w:pStyle w:val="ae"/>
              <w:numPr>
                <w:ilvl w:val="1"/>
                <w:numId w:val="7"/>
              </w:numPr>
              <w:spacing w:beforeLines="50" w:before="180" w:afterLines="50" w:after="180"/>
              <w:ind w:leftChars="0"/>
              <w:jc w:val="both"/>
              <w:rPr>
                <w:rFonts w:eastAsia="細明體"/>
                <w:bCs/>
                <w:color w:val="0000FF"/>
                <w:shd w:val="pct15" w:color="auto" w:fill="FFFFFF"/>
              </w:rPr>
            </w:pPr>
            <w:r w:rsidRPr="00DF7CEC">
              <w:rPr>
                <w:rFonts w:eastAsia="細明體" w:hint="eastAsia"/>
                <w:bCs/>
                <w:color w:val="0000FF"/>
                <w:shd w:val="pct15" w:color="auto" w:fill="FFFFFF"/>
              </w:rPr>
              <w:t>您必須在過去</w:t>
            </w:r>
            <w:r w:rsidRPr="00DF7CEC">
              <w:rPr>
                <w:rFonts w:eastAsia="細明體" w:hint="eastAsia"/>
                <w:bCs/>
                <w:color w:val="0000FF"/>
                <w:shd w:val="pct15" w:color="auto" w:fill="FFFFFF"/>
              </w:rPr>
              <w:t>3</w:t>
            </w:r>
            <w:r w:rsidRPr="00DF7CEC">
              <w:rPr>
                <w:rFonts w:eastAsia="細明體" w:hint="eastAsia"/>
                <w:bCs/>
                <w:color w:val="0000FF"/>
                <w:shd w:val="pct15" w:color="auto" w:fill="FFFFFF"/>
              </w:rPr>
              <w:t>個月內未曾捐血超過</w:t>
            </w:r>
            <w:r w:rsidRPr="00DF7CEC">
              <w:rPr>
                <w:rFonts w:eastAsia="細明體" w:hint="eastAsia"/>
                <w:bCs/>
                <w:color w:val="0000FF"/>
                <w:shd w:val="pct15" w:color="auto" w:fill="FFFFFF"/>
              </w:rPr>
              <w:t>500cc</w:t>
            </w:r>
          </w:p>
          <w:p w:rsidR="00096231" w:rsidRPr="00DF7CEC" w:rsidRDefault="00096231" w:rsidP="00096231">
            <w:pPr>
              <w:pStyle w:val="ae"/>
              <w:numPr>
                <w:ilvl w:val="1"/>
                <w:numId w:val="7"/>
              </w:numPr>
              <w:spacing w:beforeLines="50" w:before="180" w:afterLines="50" w:after="180"/>
              <w:ind w:leftChars="0"/>
              <w:jc w:val="both"/>
              <w:rPr>
                <w:rFonts w:eastAsia="細明體"/>
                <w:color w:val="0000FF"/>
                <w:shd w:val="pct15" w:color="auto" w:fill="FFFFFF"/>
              </w:rPr>
            </w:pPr>
            <w:r w:rsidRPr="00DF7CEC">
              <w:rPr>
                <w:rFonts w:eastAsia="細明體" w:hint="eastAsia"/>
                <w:bCs/>
                <w:color w:val="0000FF"/>
                <w:shd w:val="pct15" w:color="auto" w:fill="FFFFFF"/>
              </w:rPr>
              <w:t>您必須能在試驗的</w:t>
            </w:r>
            <w:r w:rsidRPr="00DF7CEC">
              <w:rPr>
                <w:rFonts w:eastAsia="細明體" w:hint="eastAsia"/>
                <w:bCs/>
                <w:color w:val="0000FF"/>
                <w:shd w:val="pct15" w:color="auto" w:fill="FFFFFF"/>
              </w:rPr>
              <w:t>26</w:t>
            </w:r>
            <w:r w:rsidRPr="00DF7CEC">
              <w:rPr>
                <w:rFonts w:eastAsia="細明體" w:hint="eastAsia"/>
                <w:bCs/>
                <w:color w:val="0000FF"/>
                <w:shd w:val="pct15" w:color="auto" w:fill="FFFFFF"/>
              </w:rPr>
              <w:t>個月當中某些特定的時間回診</w:t>
            </w:r>
          </w:p>
          <w:p w:rsidR="00096231" w:rsidRPr="00DF7CEC" w:rsidRDefault="00096231" w:rsidP="00096231">
            <w:pPr>
              <w:spacing w:beforeLines="50" w:before="180" w:afterLines="50" w:after="180"/>
              <w:jc w:val="both"/>
              <w:rPr>
                <w:rFonts w:eastAsia="細明體"/>
                <w:color w:val="0000FF"/>
                <w:shd w:val="pct15" w:color="auto" w:fill="FFFFFF"/>
              </w:rPr>
            </w:pPr>
            <w:r w:rsidRPr="00DF7CEC">
              <w:rPr>
                <w:rFonts w:eastAsia="細明體" w:hint="eastAsia"/>
                <w:bCs/>
                <w:color w:val="0000FF"/>
                <w:shd w:val="pct15" w:color="auto" w:fill="FFFFFF"/>
              </w:rPr>
              <w:t>若您有下列任</w:t>
            </w:r>
            <w:proofErr w:type="gramStart"/>
            <w:r w:rsidRPr="00DF7CEC">
              <w:rPr>
                <w:rFonts w:eastAsia="細明體" w:hint="eastAsia"/>
                <w:bCs/>
                <w:color w:val="0000FF"/>
                <w:shd w:val="pct15" w:color="auto" w:fill="FFFFFF"/>
              </w:rPr>
              <w:t>一</w:t>
            </w:r>
            <w:proofErr w:type="gramEnd"/>
            <w:r w:rsidRPr="00DF7CEC">
              <w:rPr>
                <w:rFonts w:eastAsia="細明體" w:hint="eastAsia"/>
                <w:bCs/>
                <w:color w:val="0000FF"/>
                <w:shd w:val="pct15" w:color="auto" w:fill="FFFFFF"/>
              </w:rPr>
              <w:t>情況，您將無法參加本研究計畫</w:t>
            </w:r>
            <w:r w:rsidRPr="00DF7CEC">
              <w:rPr>
                <w:rFonts w:eastAsia="細明體" w:hint="eastAsia"/>
                <w:bCs/>
                <w:color w:val="0000FF"/>
                <w:shd w:val="pct15" w:color="auto" w:fill="FFFFFF"/>
              </w:rPr>
              <w:t>:</w:t>
            </w:r>
          </w:p>
          <w:p w:rsidR="00096231" w:rsidRDefault="00096231" w:rsidP="00096231">
            <w:pPr>
              <w:pStyle w:val="ae"/>
              <w:numPr>
                <w:ilvl w:val="1"/>
                <w:numId w:val="7"/>
              </w:numPr>
              <w:spacing w:beforeLines="50" w:before="180" w:afterLines="50" w:after="180"/>
              <w:ind w:leftChars="0"/>
              <w:jc w:val="both"/>
              <w:rPr>
                <w:rFonts w:eastAsia="細明體"/>
                <w:bCs/>
                <w:color w:val="0000FF"/>
                <w:shd w:val="pct15" w:color="auto" w:fill="FFFFFF"/>
              </w:rPr>
            </w:pPr>
            <w:r w:rsidRPr="00DF7CEC">
              <w:rPr>
                <w:rFonts w:eastAsia="細明體" w:hint="eastAsia"/>
                <w:bCs/>
                <w:color w:val="0000FF"/>
                <w:shd w:val="pct15" w:color="auto" w:fill="FFFFFF"/>
              </w:rPr>
              <w:t>您在前一個月內曾參加其他研究計畫</w:t>
            </w:r>
          </w:p>
          <w:p w:rsidR="00096231" w:rsidRPr="00DF7CEC" w:rsidRDefault="00096231" w:rsidP="00096231">
            <w:pPr>
              <w:pStyle w:val="ae"/>
              <w:numPr>
                <w:ilvl w:val="1"/>
                <w:numId w:val="7"/>
              </w:numPr>
              <w:spacing w:beforeLines="50" w:before="180" w:afterLines="50" w:after="180"/>
              <w:ind w:leftChars="0"/>
              <w:jc w:val="both"/>
              <w:rPr>
                <w:rFonts w:eastAsia="細明體"/>
                <w:bCs/>
                <w:color w:val="0000FF"/>
                <w:shd w:val="pct15" w:color="auto" w:fill="FFFFFF"/>
              </w:rPr>
            </w:pPr>
            <w:r w:rsidRPr="00DF7CEC">
              <w:rPr>
                <w:rFonts w:eastAsia="細明體" w:hint="eastAsia"/>
                <w:bCs/>
                <w:color w:val="0000FF"/>
                <w:shd w:val="pct15" w:color="auto" w:fill="FFFFFF"/>
              </w:rPr>
              <w:t>您有依賴藥物及喝酒習慣</w:t>
            </w:r>
          </w:p>
        </w:tc>
      </w:tr>
      <w:tr w:rsidR="00096231" w:rsidRPr="00377E46">
        <w:trPr>
          <w:trHeight w:val="397"/>
          <w:jc w:val="center"/>
        </w:trPr>
        <w:tc>
          <w:tcPr>
            <w:tcW w:w="9437" w:type="dxa"/>
            <w:gridSpan w:val="4"/>
            <w:shd w:val="clear" w:color="auto" w:fill="auto"/>
            <w:vAlign w:val="center"/>
          </w:tcPr>
          <w:p w:rsidR="00096231" w:rsidRPr="00377E46" w:rsidRDefault="00096231" w:rsidP="00096231">
            <w:pPr>
              <w:pStyle w:val="ae"/>
              <w:numPr>
                <w:ilvl w:val="0"/>
                <w:numId w:val="3"/>
              </w:numPr>
              <w:spacing w:beforeLines="50" w:before="180" w:afterLines="50" w:after="180"/>
              <w:ind w:leftChars="0"/>
              <w:jc w:val="both"/>
              <w:rPr>
                <w:rFonts w:eastAsia="細明體"/>
                <w:b/>
                <w:color w:val="000000"/>
                <w:sz w:val="28"/>
                <w:szCs w:val="28"/>
              </w:rPr>
            </w:pPr>
            <w:r w:rsidRPr="00DF7CEC">
              <w:rPr>
                <w:rFonts w:eastAsia="細明體" w:hint="eastAsia"/>
                <w:b/>
                <w:bCs/>
                <w:color w:val="000000"/>
                <w:sz w:val="28"/>
                <w:szCs w:val="28"/>
              </w:rPr>
              <w:t>本試驗方法及相關程序</w:t>
            </w: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color w:val="0000FF"/>
                <w:shd w:val="pct15" w:color="auto" w:fill="FFFFFF"/>
              </w:rPr>
              <w:t>填寫說明</w:t>
            </w:r>
          </w:p>
          <w:p w:rsidR="00096231" w:rsidRPr="00DF7CEC" w:rsidRDefault="00096231" w:rsidP="00096231">
            <w:pPr>
              <w:pStyle w:val="ae"/>
              <w:numPr>
                <w:ilvl w:val="0"/>
                <w:numId w:val="4"/>
              </w:numPr>
              <w:spacing w:beforeLines="50" w:before="180" w:afterLines="50" w:after="180"/>
              <w:ind w:leftChars="0"/>
              <w:jc w:val="both"/>
              <w:rPr>
                <w:rFonts w:eastAsia="細明體" w:hAnsi="標楷體"/>
                <w:color w:val="0000FF"/>
                <w:shd w:val="pct15" w:color="auto" w:fill="FFFFFF"/>
              </w:rPr>
            </w:pPr>
            <w:r w:rsidRPr="00DF7CEC">
              <w:rPr>
                <w:rFonts w:eastAsia="細明體" w:hAnsi="標楷體" w:hint="eastAsia"/>
                <w:color w:val="0000FF"/>
                <w:shd w:val="pct15" w:color="auto" w:fill="FFFFFF"/>
              </w:rPr>
              <w:t>本段說明計畫實施步驟、每組治療之隨機分配的機率，參與臨床試驗的時間，還需要告訴受試者怎麼配合試驗進行之程序</w:t>
            </w:r>
            <w:proofErr w:type="gramStart"/>
            <w:r w:rsidRPr="00DF7CEC">
              <w:rPr>
                <w:rFonts w:eastAsia="細明體" w:hAnsi="標楷體" w:hint="eastAsia"/>
                <w:color w:val="0000FF"/>
                <w:shd w:val="pct15" w:color="auto" w:fill="FFFFFF"/>
              </w:rPr>
              <w:t>（</w:t>
            </w:r>
            <w:proofErr w:type="gramEnd"/>
            <w:r w:rsidRPr="00DF7CEC">
              <w:rPr>
                <w:rFonts w:eastAsia="細明體" w:hAnsi="標楷體" w:hint="eastAsia"/>
                <w:color w:val="0000FF"/>
                <w:shd w:val="pct15" w:color="auto" w:fill="FFFFFF"/>
              </w:rPr>
              <w:t>如多久要回診、抽多少毫升血、做什麼檢查，例如：收集何種檢體、抽血次數及</w:t>
            </w:r>
            <w:proofErr w:type="gramStart"/>
            <w:r w:rsidRPr="00DF7CEC">
              <w:rPr>
                <w:rFonts w:eastAsia="細明體" w:hAnsi="標楷體" w:hint="eastAsia"/>
                <w:color w:val="0000FF"/>
                <w:shd w:val="pct15" w:color="auto" w:fill="FFFFFF"/>
              </w:rPr>
              <w:t>採</w:t>
            </w:r>
            <w:proofErr w:type="gramEnd"/>
            <w:r w:rsidRPr="00DF7CEC">
              <w:rPr>
                <w:rFonts w:eastAsia="細明體" w:hAnsi="標楷體" w:hint="eastAsia"/>
                <w:color w:val="0000FF"/>
                <w:shd w:val="pct15" w:color="auto" w:fill="FFFFFF"/>
              </w:rPr>
              <w:t>血量</w:t>
            </w:r>
            <w:r w:rsidRPr="00DF7CEC">
              <w:rPr>
                <w:rFonts w:eastAsia="細明體" w:hAnsi="標楷體" w:hint="eastAsia"/>
                <w:color w:val="0000FF"/>
                <w:shd w:val="pct15" w:color="auto" w:fill="FFFFFF"/>
              </w:rPr>
              <w:t>(cc)</w:t>
            </w:r>
            <w:proofErr w:type="gramStart"/>
            <w:r w:rsidRPr="00DF7CEC">
              <w:rPr>
                <w:rFonts w:eastAsia="細明體" w:hAnsi="標楷體" w:hint="eastAsia"/>
                <w:color w:val="0000FF"/>
                <w:shd w:val="pct15" w:color="auto" w:fill="FFFFFF"/>
              </w:rPr>
              <w:t>）</w:t>
            </w:r>
            <w:proofErr w:type="gramEnd"/>
            <w:r w:rsidRPr="00DF7CEC">
              <w:rPr>
                <w:rFonts w:eastAsia="細明體" w:hAnsi="標楷體" w:hint="eastAsia"/>
                <w:color w:val="0000FF"/>
                <w:shd w:val="pct15" w:color="auto" w:fill="FFFFFF"/>
              </w:rPr>
              <w:t>。以受試者經歷的時間順序描述篩選期</w:t>
            </w:r>
            <w:r w:rsidRPr="00DF7CEC">
              <w:rPr>
                <w:rFonts w:eastAsia="細明體" w:hAnsi="標楷體" w:hint="eastAsia"/>
                <w:color w:val="0000FF"/>
                <w:shd w:val="pct15" w:color="auto" w:fill="FFFFFF"/>
              </w:rPr>
              <w:t>X</w:t>
            </w:r>
            <w:r w:rsidRPr="00DF7CEC">
              <w:rPr>
                <w:rFonts w:eastAsia="細明體" w:hAnsi="標楷體" w:hint="eastAsia"/>
                <w:color w:val="0000FF"/>
                <w:shd w:val="pct15" w:color="auto" w:fill="FFFFFF"/>
              </w:rPr>
              <w:t>天、治療期</w:t>
            </w:r>
            <w:r w:rsidRPr="00DF7CEC">
              <w:rPr>
                <w:rFonts w:eastAsia="細明體" w:hAnsi="標楷體" w:hint="eastAsia"/>
                <w:color w:val="0000FF"/>
                <w:shd w:val="pct15" w:color="auto" w:fill="FFFFFF"/>
              </w:rPr>
              <w:t>X</w:t>
            </w:r>
            <w:proofErr w:type="gramStart"/>
            <w:r w:rsidRPr="00DF7CEC">
              <w:rPr>
                <w:rFonts w:eastAsia="細明體" w:hAnsi="標楷體" w:hint="eastAsia"/>
                <w:color w:val="0000FF"/>
                <w:shd w:val="pct15" w:color="auto" w:fill="FFFFFF"/>
              </w:rPr>
              <w:t>週</w:t>
            </w:r>
            <w:proofErr w:type="gramEnd"/>
            <w:r w:rsidRPr="00DF7CEC">
              <w:rPr>
                <w:rFonts w:eastAsia="細明體" w:hAnsi="標楷體" w:hint="eastAsia"/>
                <w:color w:val="0000FF"/>
                <w:shd w:val="pct15" w:color="auto" w:fill="FFFFFF"/>
              </w:rPr>
              <w:t>、追蹤期等等。程序</w:t>
            </w:r>
            <w:r w:rsidRPr="00DF7CEC">
              <w:rPr>
                <w:rFonts w:eastAsia="細明體" w:hAnsi="標楷體" w:hint="eastAsia"/>
                <w:color w:val="0000FF"/>
                <w:shd w:val="pct15" w:color="auto" w:fill="FFFFFF"/>
              </w:rPr>
              <w:t>/ procedures</w:t>
            </w:r>
            <w:r w:rsidRPr="00DF7CEC">
              <w:rPr>
                <w:rFonts w:eastAsia="細明體" w:hAnsi="標楷體" w:hint="eastAsia"/>
                <w:color w:val="0000FF"/>
                <w:shd w:val="pct15" w:color="auto" w:fill="FFFFFF"/>
              </w:rPr>
              <w:t>：理學檢查、影像學、評估量表、實驗室檢查是哪些項目。</w:t>
            </w:r>
          </w:p>
          <w:p w:rsidR="00096231" w:rsidRPr="00DF7CEC" w:rsidRDefault="00096231" w:rsidP="00096231">
            <w:pPr>
              <w:pStyle w:val="ae"/>
              <w:numPr>
                <w:ilvl w:val="0"/>
                <w:numId w:val="4"/>
              </w:numPr>
              <w:spacing w:beforeLines="50" w:before="180" w:afterLines="50" w:after="180"/>
              <w:ind w:leftChars="0"/>
              <w:jc w:val="both"/>
              <w:rPr>
                <w:rFonts w:eastAsia="細明體" w:hAnsi="標楷體"/>
                <w:color w:val="0000FF"/>
                <w:shd w:val="pct15" w:color="auto" w:fill="FFFFFF"/>
              </w:rPr>
            </w:pPr>
            <w:r w:rsidRPr="00DF7CEC">
              <w:rPr>
                <w:rFonts w:eastAsia="細明體" w:hAnsi="標楷體" w:hint="eastAsia"/>
                <w:color w:val="0000FF"/>
                <w:shd w:val="pct15" w:color="auto" w:fill="FFFFFF"/>
              </w:rPr>
              <w:lastRenderedPageBreak/>
              <w:t>說明試驗用藥的使用方法。</w:t>
            </w:r>
          </w:p>
          <w:p w:rsidR="00096231" w:rsidRPr="00DF7CEC" w:rsidRDefault="00096231" w:rsidP="00096231">
            <w:pPr>
              <w:pStyle w:val="ae"/>
              <w:numPr>
                <w:ilvl w:val="0"/>
                <w:numId w:val="4"/>
              </w:numPr>
              <w:spacing w:beforeLines="50" w:before="180" w:afterLines="50" w:after="180"/>
              <w:ind w:leftChars="0"/>
              <w:jc w:val="both"/>
              <w:rPr>
                <w:rFonts w:eastAsia="細明體" w:hAnsi="標楷體"/>
                <w:color w:val="0000FF"/>
                <w:shd w:val="pct15" w:color="auto" w:fill="FFFFFF"/>
              </w:rPr>
            </w:pPr>
            <w:r w:rsidRPr="00DF7CEC">
              <w:rPr>
                <w:rFonts w:eastAsia="細明體" w:hAnsi="標楷體" w:hint="eastAsia"/>
                <w:color w:val="0000FF"/>
                <w:shd w:val="pct15" w:color="auto" w:fill="FFFFFF"/>
              </w:rPr>
              <w:t>注意內容應盡量避免專業名詞，以淺顯易懂的文字</w:t>
            </w:r>
            <w:r w:rsidRPr="00DF7CEC">
              <w:rPr>
                <w:rFonts w:eastAsia="細明體" w:hAnsi="標楷體" w:hint="eastAsia"/>
                <w:color w:val="0000FF"/>
                <w:shd w:val="pct15" w:color="auto" w:fill="FFFFFF"/>
              </w:rPr>
              <w:t>(</w:t>
            </w:r>
            <w:r w:rsidRPr="00DF7CEC">
              <w:rPr>
                <w:rFonts w:eastAsia="細明體" w:hAnsi="標楷體" w:hint="eastAsia"/>
                <w:color w:val="0000FF"/>
                <w:shd w:val="pct15" w:color="auto" w:fill="FFFFFF"/>
              </w:rPr>
              <w:t>國三程度</w:t>
            </w:r>
            <w:r w:rsidRPr="00DF7CEC">
              <w:rPr>
                <w:rFonts w:eastAsia="細明體" w:hAnsi="標楷體" w:hint="eastAsia"/>
                <w:color w:val="0000FF"/>
                <w:shd w:val="pct15" w:color="auto" w:fill="FFFFFF"/>
              </w:rPr>
              <w:t>)</w:t>
            </w:r>
            <w:r w:rsidRPr="00DF7CEC">
              <w:rPr>
                <w:rFonts w:eastAsia="細明體" w:hAnsi="標楷體" w:hint="eastAsia"/>
                <w:color w:val="0000FF"/>
                <w:shd w:val="pct15" w:color="auto" w:fill="FFFFFF"/>
              </w:rPr>
              <w:t>說明隨機、雙盲、安慰劑等名詞，如：</w:t>
            </w:r>
          </w:p>
          <w:p w:rsidR="00096231" w:rsidRPr="00DF7CEC" w:rsidRDefault="00096231" w:rsidP="00096231">
            <w:pPr>
              <w:pStyle w:val="ae"/>
              <w:spacing w:beforeLines="50" w:before="180" w:afterLines="50" w:after="180"/>
              <w:ind w:leftChars="0" w:left="905"/>
              <w:jc w:val="both"/>
              <w:rPr>
                <w:rFonts w:eastAsia="細明體" w:hAnsi="標楷體"/>
                <w:color w:val="0000FF"/>
                <w:shd w:val="pct15" w:color="auto" w:fill="FFFFFF"/>
              </w:rPr>
            </w:pPr>
            <w:r w:rsidRPr="00DF7CEC">
              <w:rPr>
                <w:rFonts w:eastAsia="細明體" w:hAnsi="標楷體" w:hint="eastAsia"/>
                <w:color w:val="0000FF"/>
                <w:shd w:val="pct15" w:color="auto" w:fill="FFFFFF"/>
              </w:rPr>
              <w:t>安慰劑：是外形和試驗用藥相同，但卻不含有效成份的藥。</w:t>
            </w:r>
          </w:p>
          <w:p w:rsidR="00096231" w:rsidRPr="00DF7CEC" w:rsidRDefault="00096231" w:rsidP="00096231">
            <w:pPr>
              <w:pStyle w:val="ae"/>
              <w:spacing w:beforeLines="50" w:before="180" w:afterLines="50" w:after="180"/>
              <w:ind w:leftChars="0" w:left="905"/>
              <w:jc w:val="both"/>
              <w:rPr>
                <w:rFonts w:eastAsia="細明體" w:hAnsi="標楷體"/>
                <w:color w:val="0000FF"/>
                <w:shd w:val="pct15" w:color="auto" w:fill="FFFFFF"/>
              </w:rPr>
            </w:pPr>
            <w:r w:rsidRPr="00DF7CEC">
              <w:rPr>
                <w:rFonts w:eastAsia="細明體" w:hAnsi="標楷體" w:hint="eastAsia"/>
                <w:color w:val="0000FF"/>
                <w:shd w:val="pct15" w:color="auto" w:fill="FFFFFF"/>
              </w:rPr>
              <w:t>隨機分配：誰用試驗用藥或誰用「安慰劑」，則像丟</w:t>
            </w:r>
            <w:proofErr w:type="gramStart"/>
            <w:r w:rsidRPr="00DF7CEC">
              <w:rPr>
                <w:rFonts w:eastAsia="細明體" w:hAnsi="標楷體" w:hint="eastAsia"/>
                <w:color w:val="0000FF"/>
                <w:shd w:val="pct15" w:color="auto" w:fill="FFFFFF"/>
              </w:rPr>
              <w:t>銅板或擲骰子</w:t>
            </w:r>
            <w:proofErr w:type="gramEnd"/>
            <w:r w:rsidRPr="00DF7CEC">
              <w:rPr>
                <w:rFonts w:eastAsia="細明體" w:hAnsi="標楷體" w:hint="eastAsia"/>
                <w:color w:val="0000FF"/>
                <w:shd w:val="pct15" w:color="auto" w:fill="FFFFFF"/>
              </w:rPr>
              <w:t>一樣由機率決定。</w:t>
            </w:r>
          </w:p>
          <w:p w:rsidR="00096231" w:rsidRPr="00DF7CEC" w:rsidRDefault="00096231" w:rsidP="00096231">
            <w:pPr>
              <w:pStyle w:val="ae"/>
              <w:spacing w:beforeLines="50" w:before="180" w:afterLines="50" w:after="180"/>
              <w:ind w:leftChars="0" w:left="905"/>
              <w:jc w:val="both"/>
              <w:rPr>
                <w:rFonts w:eastAsia="細明體" w:hAnsi="標楷體"/>
                <w:color w:val="0000FF"/>
                <w:shd w:val="pct15" w:color="auto" w:fill="FFFFFF"/>
              </w:rPr>
            </w:pPr>
            <w:r w:rsidRPr="00DF7CEC">
              <w:rPr>
                <w:rFonts w:eastAsia="細明體" w:hAnsi="標楷體" w:hint="eastAsia"/>
                <w:color w:val="0000FF"/>
                <w:shd w:val="pct15" w:color="auto" w:fill="FFFFFF"/>
              </w:rPr>
              <w:t>雙盲：您或是試驗醫師都不知道您是分到那一組。</w:t>
            </w:r>
          </w:p>
          <w:p w:rsidR="00096231" w:rsidRPr="00DF7CEC" w:rsidRDefault="00096231" w:rsidP="00096231">
            <w:pPr>
              <w:pStyle w:val="ae"/>
              <w:spacing w:beforeLines="50" w:before="180" w:afterLines="50" w:after="180"/>
              <w:ind w:leftChars="0" w:left="905"/>
              <w:jc w:val="both"/>
              <w:rPr>
                <w:rFonts w:eastAsia="細明體" w:hAnsi="標楷體"/>
                <w:color w:val="0000FF"/>
                <w:shd w:val="pct15" w:color="auto" w:fill="FFFFFF"/>
              </w:rPr>
            </w:pPr>
            <w:r w:rsidRPr="00DF7CEC">
              <w:rPr>
                <w:rFonts w:eastAsia="細明體" w:hAnsi="標楷體" w:hint="eastAsia"/>
                <w:color w:val="0000FF"/>
                <w:shd w:val="pct15" w:color="auto" w:fill="FFFFFF"/>
              </w:rPr>
              <w:t>開放標籤：醫師會告訴您</w:t>
            </w:r>
            <w:proofErr w:type="gramStart"/>
            <w:r w:rsidRPr="00DF7CEC">
              <w:rPr>
                <w:rFonts w:eastAsia="細明體" w:hAnsi="標楷體" w:hint="eastAsia"/>
                <w:color w:val="0000FF"/>
                <w:shd w:val="pct15" w:color="auto" w:fill="FFFFFF"/>
              </w:rPr>
              <w:t>您</w:t>
            </w:r>
            <w:proofErr w:type="gramEnd"/>
            <w:r w:rsidRPr="00DF7CEC">
              <w:rPr>
                <w:rFonts w:eastAsia="細明體" w:hAnsi="標楷體" w:hint="eastAsia"/>
                <w:color w:val="0000FF"/>
                <w:shd w:val="pct15" w:color="auto" w:fill="FFFFFF"/>
              </w:rPr>
              <w:t>分到哪一組、用甚麼藥。</w:t>
            </w:r>
          </w:p>
          <w:p w:rsidR="00096231" w:rsidRDefault="00096231" w:rsidP="00096231">
            <w:pPr>
              <w:pStyle w:val="ae"/>
              <w:numPr>
                <w:ilvl w:val="0"/>
                <w:numId w:val="4"/>
              </w:numPr>
              <w:spacing w:beforeLines="50" w:before="180" w:afterLines="50" w:after="180"/>
              <w:ind w:leftChars="0"/>
              <w:jc w:val="both"/>
              <w:rPr>
                <w:rFonts w:eastAsia="細明體" w:hAnsi="標楷體"/>
                <w:color w:val="0000FF"/>
                <w:shd w:val="pct15" w:color="auto" w:fill="FFFFFF"/>
              </w:rPr>
            </w:pPr>
            <w:r w:rsidRPr="00DF7CEC">
              <w:rPr>
                <w:rFonts w:eastAsia="細明體" w:hAnsi="標楷體" w:hint="eastAsia"/>
                <w:color w:val="0000FF"/>
                <w:shd w:val="pct15" w:color="auto" w:fill="FFFFFF"/>
              </w:rPr>
              <w:t>寫清楚特別檢查之施行方法及危險性，包含所有侵入性行為。受試者知道後，可能會影響參與意願的內容，尤其是因為參加試驗所必須做的侵入性檢查</w:t>
            </w:r>
            <w:r w:rsidRPr="00DF7CEC">
              <w:rPr>
                <w:rFonts w:eastAsia="細明體" w:hAnsi="標楷體" w:hint="eastAsia"/>
                <w:color w:val="0000FF"/>
                <w:shd w:val="pct15" w:color="auto" w:fill="FFFFFF"/>
              </w:rPr>
              <w:t>(</w:t>
            </w:r>
            <w:r w:rsidRPr="00DF7CEC">
              <w:rPr>
                <w:rFonts w:eastAsia="細明體" w:hAnsi="標楷體" w:hint="eastAsia"/>
                <w:color w:val="0000FF"/>
                <w:shd w:val="pct15" w:color="auto" w:fill="FFFFFF"/>
              </w:rPr>
              <w:t>例如多次切片</w:t>
            </w:r>
            <w:r w:rsidRPr="00DF7CEC">
              <w:rPr>
                <w:rFonts w:eastAsia="細明體" w:hAnsi="標楷體" w:hint="eastAsia"/>
                <w:color w:val="0000FF"/>
                <w:shd w:val="pct15" w:color="auto" w:fill="FFFFFF"/>
              </w:rPr>
              <w:t>)</w:t>
            </w:r>
            <w:r w:rsidRPr="00DF7CEC">
              <w:rPr>
                <w:rFonts w:eastAsia="細明體" w:hAnsi="標楷體" w:hint="eastAsia"/>
                <w:color w:val="0000FF"/>
                <w:shd w:val="pct15" w:color="auto" w:fill="FFFFFF"/>
              </w:rPr>
              <w:t>要描述清楚。</w:t>
            </w:r>
          </w:p>
          <w:p w:rsidR="00096231" w:rsidRPr="00DF7CEC" w:rsidRDefault="00096231" w:rsidP="00096231">
            <w:pPr>
              <w:pStyle w:val="ae"/>
              <w:numPr>
                <w:ilvl w:val="0"/>
                <w:numId w:val="4"/>
              </w:numPr>
              <w:spacing w:beforeLines="50" w:before="180" w:afterLines="50" w:after="180"/>
              <w:ind w:left="960"/>
              <w:jc w:val="both"/>
              <w:rPr>
                <w:rFonts w:eastAsia="細明體" w:hAnsi="標楷體"/>
                <w:color w:val="0000FF"/>
                <w:shd w:val="pct15" w:color="auto" w:fill="FFFFFF"/>
              </w:rPr>
            </w:pPr>
            <w:r w:rsidRPr="00DF7CEC">
              <w:rPr>
                <w:rFonts w:eastAsia="細明體" w:hAnsi="標楷體" w:hint="eastAsia"/>
                <w:bCs/>
                <w:color w:val="0000FF"/>
                <w:shd w:val="pct15" w:color="auto" w:fill="FFFFFF"/>
              </w:rPr>
              <w:t>試驗程序：說明參與研究試驗要多久時間及每次回診內容，呈現方式以文字說明為主，表格</w:t>
            </w:r>
            <w:r w:rsidRPr="00DF7CEC">
              <w:rPr>
                <w:rFonts w:eastAsia="細明體" w:hAnsi="標楷體" w:hint="eastAsia"/>
                <w:bCs/>
                <w:color w:val="0000FF"/>
                <w:shd w:val="pct15" w:color="auto" w:fill="FFFFFF"/>
              </w:rPr>
              <w:t>(flowchart or study schedule)</w:t>
            </w:r>
            <w:r w:rsidRPr="00DF7CEC">
              <w:rPr>
                <w:rFonts w:eastAsia="細明體" w:hAnsi="標楷體" w:hint="eastAsia"/>
                <w:bCs/>
                <w:color w:val="0000FF"/>
                <w:shd w:val="pct15" w:color="auto" w:fill="FFFFFF"/>
              </w:rPr>
              <w:t>為輔。</w:t>
            </w:r>
          </w:p>
          <w:p w:rsidR="00096231" w:rsidRDefault="00096231" w:rsidP="00096231">
            <w:pPr>
              <w:spacing w:beforeLines="50" w:before="180" w:afterLines="50" w:after="180"/>
              <w:jc w:val="both"/>
              <w:rPr>
                <w:rFonts w:eastAsia="細明體" w:hAnsi="標楷體"/>
                <w:color w:val="0000FF"/>
                <w:shd w:val="pct15" w:color="auto" w:fill="FFFFFF"/>
              </w:rPr>
            </w:pP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參考文字</w:t>
            </w: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若您決定加入本研究且簽署這份同意書後，我們將會對您進行體檢，體檢項目包括血液及尿液檢查，身高體重，心跳血壓測量，以及髖骨骨質密度檢查。髖骨骨質密度檢查過程是非侵入性的，其所造成的輻射量相當於照射胸部</w:t>
            </w:r>
            <w:r w:rsidRPr="00DF7CEC">
              <w:rPr>
                <w:rFonts w:eastAsia="細明體" w:hAnsi="標楷體" w:hint="eastAsia"/>
                <w:bCs/>
                <w:color w:val="0000FF"/>
                <w:shd w:val="pct15" w:color="auto" w:fill="FFFFFF"/>
              </w:rPr>
              <w:t>X</w:t>
            </w:r>
            <w:r w:rsidRPr="00DF7CEC">
              <w:rPr>
                <w:rFonts w:eastAsia="細明體" w:hAnsi="標楷體" w:hint="eastAsia"/>
                <w:bCs/>
                <w:color w:val="0000FF"/>
                <w:shd w:val="pct15" w:color="auto" w:fill="FFFFFF"/>
              </w:rPr>
              <w:t>光的輻射量。如果您的條件符合，您將開始每日一次口服鈣片及維他命</w:t>
            </w:r>
            <w:r w:rsidRPr="00DF7CEC">
              <w:rPr>
                <w:rFonts w:eastAsia="細明體" w:hAnsi="標楷體" w:hint="eastAsia"/>
                <w:bCs/>
                <w:color w:val="0000FF"/>
                <w:shd w:val="pct15" w:color="auto" w:fill="FFFFFF"/>
              </w:rPr>
              <w:t>D</w:t>
            </w:r>
            <w:r w:rsidRPr="00DF7CEC">
              <w:rPr>
                <w:rFonts w:eastAsia="細明體" w:hAnsi="標楷體" w:hint="eastAsia"/>
                <w:bCs/>
                <w:color w:val="0000FF"/>
                <w:shd w:val="pct15" w:color="auto" w:fill="FFFFFF"/>
              </w:rPr>
              <w:t>，以及注射試驗藥物</w:t>
            </w:r>
            <w:r w:rsidRPr="00DF7CEC">
              <w:rPr>
                <w:rFonts w:eastAsia="細明體" w:hAnsi="標楷體" w:hint="eastAsia"/>
                <w:bCs/>
                <w:color w:val="0000FF"/>
                <w:shd w:val="pct15" w:color="auto" w:fill="FFFFFF"/>
              </w:rPr>
              <w:t xml:space="preserve">____ </w:t>
            </w:r>
            <w:r w:rsidRPr="00DF7CEC">
              <w:rPr>
                <w:rFonts w:eastAsia="細明體" w:hAnsi="標楷體" w:hint="eastAsia"/>
                <w:bCs/>
                <w:color w:val="0000FF"/>
                <w:shd w:val="pct15" w:color="auto" w:fill="FFFFFF"/>
              </w:rPr>
              <w:t>或安慰劑。</w:t>
            </w: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為確保研究結果不被人為扭曲，本試驗為隨機雙盲研究。有一半的受試者使用研究藥物用藥而另外一半的受試者則使用「安慰劑」。所謂「安慰劑」是外形和試驗用藥相同，但卻不含有效成份的藥。至於誰使用試驗用藥或誰使用「安慰劑」，則像丟</w:t>
            </w:r>
            <w:proofErr w:type="gramStart"/>
            <w:r w:rsidRPr="00DF7CEC">
              <w:rPr>
                <w:rFonts w:eastAsia="細明體" w:hAnsi="標楷體" w:hint="eastAsia"/>
                <w:bCs/>
                <w:color w:val="0000FF"/>
                <w:shd w:val="pct15" w:color="auto" w:fill="FFFFFF"/>
              </w:rPr>
              <w:t>銅板或擲骰子</w:t>
            </w:r>
            <w:proofErr w:type="gramEnd"/>
            <w:r w:rsidRPr="00DF7CEC">
              <w:rPr>
                <w:rFonts w:eastAsia="細明體" w:hAnsi="標楷體" w:hint="eastAsia"/>
                <w:bCs/>
                <w:color w:val="0000FF"/>
                <w:shd w:val="pct15" w:color="auto" w:fill="FFFFFF"/>
              </w:rPr>
              <w:t>一樣由機率決定，不管是您或是研究醫師都不知道您使用了那一種藥，這叫做雙盲。</w:t>
            </w:r>
          </w:p>
          <w:p w:rsidR="00096231" w:rsidRDefault="00096231" w:rsidP="00096231">
            <w:pPr>
              <w:spacing w:beforeLines="50" w:before="180" w:afterLines="50" w:after="180"/>
              <w:jc w:val="both"/>
              <w:rPr>
                <w:rFonts w:eastAsia="細明體" w:hAnsi="標楷體"/>
                <w:bCs/>
                <w:color w:val="0000FF"/>
                <w:shd w:val="pct15" w:color="auto" w:fill="FFFFFF"/>
              </w:rPr>
            </w:pP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試驗藥物</w:t>
            </w: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___________</w:t>
            </w:r>
            <w:r w:rsidRPr="00DF7CEC">
              <w:rPr>
                <w:rFonts w:eastAsia="細明體" w:hAnsi="標楷體" w:hint="eastAsia"/>
                <w:bCs/>
                <w:color w:val="0000FF"/>
                <w:shd w:val="pct15" w:color="auto" w:fill="FFFFFF"/>
              </w:rPr>
              <w:t>，每小瓶水溶液注射劑，含</w:t>
            </w:r>
            <w:r w:rsidRPr="00DF7CEC">
              <w:rPr>
                <w:rFonts w:eastAsia="細明體" w:hAnsi="標楷體" w:hint="eastAsia"/>
                <w:bCs/>
                <w:color w:val="0000FF"/>
                <w:shd w:val="pct15" w:color="auto" w:fill="FFFFFF"/>
              </w:rPr>
              <w:t>100mg</w:t>
            </w:r>
            <w:r w:rsidRPr="00DF7CEC">
              <w:rPr>
                <w:rFonts w:eastAsia="細明體" w:hAnsi="標楷體" w:hint="eastAsia"/>
                <w:bCs/>
                <w:color w:val="0000FF"/>
                <w:shd w:val="pct15" w:color="auto" w:fill="FFFFFF"/>
              </w:rPr>
              <w:t>的</w:t>
            </w:r>
            <w:r w:rsidRPr="00DF7CEC">
              <w:rPr>
                <w:rFonts w:eastAsia="細明體" w:hAnsi="標楷體" w:hint="eastAsia"/>
                <w:bCs/>
                <w:color w:val="0000FF"/>
                <w:shd w:val="pct15" w:color="auto" w:fill="FFFFFF"/>
              </w:rPr>
              <w:t xml:space="preserve"> </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10mL</w:t>
            </w:r>
            <w:r w:rsidRPr="00DF7CEC">
              <w:rPr>
                <w:rFonts w:eastAsia="細明體" w:hAnsi="標楷體" w:hint="eastAsia"/>
                <w:bCs/>
                <w:color w:val="0000FF"/>
                <w:shd w:val="pct15" w:color="auto" w:fill="FFFFFF"/>
              </w:rPr>
              <w:t>）。</w:t>
            </w:r>
          </w:p>
          <w:p w:rsidR="00096231" w:rsidRDefault="00096231" w:rsidP="00096231">
            <w:pPr>
              <w:spacing w:beforeLines="50" w:before="180" w:afterLines="50" w:after="180"/>
              <w:jc w:val="both"/>
              <w:rPr>
                <w:rFonts w:eastAsia="細明體" w:hAnsi="標楷體"/>
                <w:bCs/>
                <w:color w:val="0000FF"/>
                <w:shd w:val="pct15" w:color="auto" w:fill="FFFFFF"/>
              </w:rPr>
            </w:pP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試驗程序</w:t>
            </w: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篩選期（第</w:t>
            </w:r>
            <w:r w:rsidRPr="00DF7CEC">
              <w:rPr>
                <w:rFonts w:eastAsia="細明體" w:hAnsi="標楷體" w:hint="eastAsia"/>
                <w:bCs/>
                <w:color w:val="0000FF"/>
                <w:shd w:val="pct15" w:color="auto" w:fill="FFFFFF"/>
              </w:rPr>
              <w:t>-7</w:t>
            </w:r>
            <w:r w:rsidRPr="00DF7CEC">
              <w:rPr>
                <w:rFonts w:eastAsia="細明體" w:hAnsi="標楷體" w:hint="eastAsia"/>
                <w:bCs/>
                <w:color w:val="0000FF"/>
                <w:shd w:val="pct15" w:color="auto" w:fill="FFFFFF"/>
              </w:rPr>
              <w:t>至</w:t>
            </w:r>
            <w:r w:rsidRPr="00DF7CEC">
              <w:rPr>
                <w:rFonts w:eastAsia="細明體" w:hAnsi="標楷體" w:hint="eastAsia"/>
                <w:bCs/>
                <w:color w:val="0000FF"/>
                <w:shd w:val="pct15" w:color="auto" w:fill="FFFFFF"/>
              </w:rPr>
              <w:t>-1</w:t>
            </w:r>
            <w:r w:rsidRPr="00DF7CEC">
              <w:rPr>
                <w:rFonts w:eastAsia="細明體" w:hAnsi="標楷體" w:hint="eastAsia"/>
                <w:bCs/>
                <w:color w:val="0000FF"/>
                <w:shd w:val="pct15" w:color="auto" w:fill="FFFFFF"/>
              </w:rPr>
              <w:t>天）</w:t>
            </w: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lastRenderedPageBreak/>
              <w:t>試驗藥物在第</w:t>
            </w:r>
            <w:r w:rsidRPr="00DF7CEC">
              <w:rPr>
                <w:rFonts w:eastAsia="細明體" w:hAnsi="標楷體" w:hint="eastAsia"/>
                <w:bCs/>
                <w:color w:val="0000FF"/>
                <w:shd w:val="pct15" w:color="auto" w:fill="FFFFFF"/>
              </w:rPr>
              <w:t>1</w:t>
            </w:r>
            <w:r w:rsidRPr="00DF7CEC">
              <w:rPr>
                <w:rFonts w:eastAsia="細明體" w:hAnsi="標楷體" w:hint="eastAsia"/>
                <w:bCs/>
                <w:color w:val="0000FF"/>
                <w:shd w:val="pct15" w:color="auto" w:fill="FFFFFF"/>
              </w:rPr>
              <w:t>個療程前的</w:t>
            </w:r>
            <w:proofErr w:type="gramStart"/>
            <w:r w:rsidRPr="00DF7CEC">
              <w:rPr>
                <w:rFonts w:eastAsia="細明體" w:hAnsi="標楷體" w:hint="eastAsia"/>
                <w:bCs/>
                <w:color w:val="0000FF"/>
                <w:shd w:val="pct15" w:color="auto" w:fill="FFFFFF"/>
              </w:rPr>
              <w:t>一週</w:t>
            </w:r>
            <w:proofErr w:type="gramEnd"/>
            <w:r w:rsidRPr="00DF7CEC">
              <w:rPr>
                <w:rFonts w:eastAsia="細明體" w:hAnsi="標楷體" w:hint="eastAsia"/>
                <w:bCs/>
                <w:color w:val="0000FF"/>
                <w:shd w:val="pct15" w:color="auto" w:fill="FFFFFF"/>
              </w:rPr>
              <w:t>內，試驗人員將會向您說明試驗內容，並請您簽署受試者同</w:t>
            </w:r>
          </w:p>
          <w:p w:rsidR="00096231" w:rsidRPr="00DF7CEC" w:rsidRDefault="00096231" w:rsidP="00096231">
            <w:pPr>
              <w:spacing w:beforeLines="50" w:before="180" w:afterLines="50" w:after="180"/>
              <w:jc w:val="both"/>
              <w:rPr>
                <w:rFonts w:eastAsia="細明體" w:hAnsi="標楷體"/>
                <w:color w:val="0000FF"/>
                <w:shd w:val="pct15" w:color="auto" w:fill="FFFFFF"/>
              </w:rPr>
            </w:pPr>
            <w:proofErr w:type="gramStart"/>
            <w:r w:rsidRPr="00DF7CEC">
              <w:rPr>
                <w:rFonts w:eastAsia="細明體" w:hAnsi="標楷體" w:hint="eastAsia"/>
                <w:bCs/>
                <w:color w:val="0000FF"/>
                <w:shd w:val="pct15" w:color="auto" w:fill="FFFFFF"/>
              </w:rPr>
              <w:t>意書</w:t>
            </w:r>
            <w:proofErr w:type="gramEnd"/>
            <w:r w:rsidRPr="00DF7CEC">
              <w:rPr>
                <w:rFonts w:eastAsia="細明體" w:hAnsi="標楷體" w:hint="eastAsia"/>
                <w:bCs/>
                <w:color w:val="0000FF"/>
                <w:shd w:val="pct15" w:color="auto" w:fill="FFFFFF"/>
              </w:rPr>
              <w:t>。若您同意參加本試驗，試驗人員將需要取得下列資訊及評估結果：</w:t>
            </w: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w:t>
            </w:r>
            <w:proofErr w:type="gramStart"/>
            <w:r w:rsidRPr="00DF7CEC">
              <w:rPr>
                <w:rFonts w:eastAsia="細明體" w:hAnsi="標楷體" w:hint="eastAsia"/>
                <w:bCs/>
                <w:color w:val="0000FF"/>
                <w:shd w:val="pct15" w:color="auto" w:fill="FFFFFF"/>
              </w:rPr>
              <w:t>………</w:t>
            </w:r>
            <w:proofErr w:type="gramEnd"/>
            <w:r w:rsidRPr="00DF7CEC">
              <w:rPr>
                <w:rFonts w:eastAsia="細明體" w:hAnsi="標楷體" w:hint="eastAsia"/>
                <w:bCs/>
                <w:color w:val="0000FF"/>
                <w:shd w:val="pct15" w:color="auto" w:fill="FFFFFF"/>
              </w:rPr>
              <w:t>（略）</w:t>
            </w: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治療期（第</w:t>
            </w:r>
            <w:r w:rsidRPr="00DF7CEC">
              <w:rPr>
                <w:rFonts w:eastAsia="細明體" w:hAnsi="標楷體" w:hint="eastAsia"/>
                <w:bCs/>
                <w:color w:val="0000FF"/>
                <w:shd w:val="pct15" w:color="auto" w:fill="FFFFFF"/>
              </w:rPr>
              <w:t>1</w:t>
            </w:r>
            <w:r w:rsidRPr="00DF7CEC">
              <w:rPr>
                <w:rFonts w:eastAsia="細明體" w:hAnsi="標楷體" w:hint="eastAsia"/>
                <w:bCs/>
                <w:color w:val="0000FF"/>
                <w:shd w:val="pct15" w:color="auto" w:fill="FFFFFF"/>
              </w:rPr>
              <w:t>療程）</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第</w:t>
            </w:r>
            <w:r w:rsidRPr="00DF7CEC">
              <w:rPr>
                <w:rFonts w:eastAsia="細明體" w:hAnsi="標楷體" w:hint="eastAsia"/>
                <w:bCs/>
                <w:color w:val="0000FF"/>
                <w:shd w:val="pct15" w:color="auto" w:fill="FFFFFF"/>
              </w:rPr>
              <w:t>8</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3</w:t>
            </w:r>
            <w:r w:rsidRPr="00DF7CEC">
              <w:rPr>
                <w:rFonts w:eastAsia="細明體" w:hAnsi="標楷體" w:hint="eastAsia"/>
                <w:bCs/>
                <w:color w:val="0000FF"/>
                <w:shd w:val="pct15" w:color="auto" w:fill="FFFFFF"/>
              </w:rPr>
              <w:t>）天與第</w:t>
            </w:r>
            <w:r w:rsidRPr="00DF7CEC">
              <w:rPr>
                <w:rFonts w:eastAsia="細明體" w:hAnsi="標楷體" w:hint="eastAsia"/>
                <w:bCs/>
                <w:color w:val="0000FF"/>
                <w:shd w:val="pct15" w:color="auto" w:fill="FFFFFF"/>
              </w:rPr>
              <w:t>15</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-3</w:t>
            </w:r>
            <w:r w:rsidRPr="00DF7CEC">
              <w:rPr>
                <w:rFonts w:eastAsia="細明體" w:hAnsi="標楷體" w:hint="eastAsia"/>
                <w:bCs/>
                <w:color w:val="0000FF"/>
                <w:shd w:val="pct15" w:color="auto" w:fill="FFFFFF"/>
              </w:rPr>
              <w:t>至</w:t>
            </w:r>
            <w:r w:rsidRPr="00DF7CEC">
              <w:rPr>
                <w:rFonts w:eastAsia="細明體" w:hAnsi="標楷體" w:hint="eastAsia"/>
                <w:bCs/>
                <w:color w:val="0000FF"/>
                <w:shd w:val="pct15" w:color="auto" w:fill="FFFFFF"/>
              </w:rPr>
              <w:t>+7</w:t>
            </w:r>
            <w:r w:rsidRPr="00DF7CEC">
              <w:rPr>
                <w:rFonts w:eastAsia="細明體" w:hAnsi="標楷體" w:hint="eastAsia"/>
                <w:bCs/>
                <w:color w:val="0000FF"/>
                <w:shd w:val="pct15" w:color="auto" w:fill="FFFFFF"/>
              </w:rPr>
              <w:t>）天</w:t>
            </w: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本次回診</w:t>
            </w:r>
            <w:proofErr w:type="gramStart"/>
            <w:r w:rsidRPr="00DF7CEC">
              <w:rPr>
                <w:rFonts w:eastAsia="細明體" w:hAnsi="標楷體" w:hint="eastAsia"/>
                <w:bCs/>
                <w:color w:val="0000FF"/>
                <w:shd w:val="pct15" w:color="auto" w:fill="FFFFFF"/>
              </w:rPr>
              <w:t>期間，</w:t>
            </w:r>
            <w:proofErr w:type="gramEnd"/>
            <w:r w:rsidRPr="00DF7CEC">
              <w:rPr>
                <w:rFonts w:eastAsia="細明體" w:hAnsi="標楷體" w:hint="eastAsia"/>
                <w:bCs/>
                <w:color w:val="0000FF"/>
                <w:shd w:val="pct15" w:color="auto" w:fill="FFFFFF"/>
              </w:rPr>
              <w:t>您需要接受下列程序：</w:t>
            </w: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w:t>
            </w:r>
            <w:proofErr w:type="gramStart"/>
            <w:r w:rsidRPr="00DF7CEC">
              <w:rPr>
                <w:rFonts w:eastAsia="細明體" w:hAnsi="標楷體" w:hint="eastAsia"/>
                <w:bCs/>
                <w:color w:val="0000FF"/>
                <w:shd w:val="pct15" w:color="auto" w:fill="FFFFFF"/>
              </w:rPr>
              <w:t>………</w:t>
            </w:r>
            <w:proofErr w:type="gramEnd"/>
            <w:r w:rsidRPr="00DF7CEC">
              <w:rPr>
                <w:rFonts w:eastAsia="細明體" w:hAnsi="標楷體" w:hint="eastAsia"/>
                <w:bCs/>
                <w:color w:val="0000FF"/>
                <w:shd w:val="pct15" w:color="auto" w:fill="FFFFFF"/>
              </w:rPr>
              <w:t>（略）</w:t>
            </w:r>
          </w:p>
          <w:p w:rsidR="00096231" w:rsidRDefault="00096231" w:rsidP="00096231">
            <w:pPr>
              <w:spacing w:beforeLines="50" w:before="180" w:afterLines="50" w:after="180"/>
              <w:jc w:val="both"/>
              <w:rPr>
                <w:rFonts w:eastAsia="細明體" w:hAnsi="標楷體"/>
                <w:bCs/>
                <w:color w:val="0000FF"/>
                <w:shd w:val="pct15" w:color="auto" w:fill="FFFFFF"/>
              </w:rPr>
            </w:pP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hint="eastAsia"/>
                <w:bCs/>
                <w:color w:val="0000FF"/>
                <w:shd w:val="pct15" w:color="auto" w:fill="FFFFFF"/>
              </w:rPr>
              <w:t>試驗程序表或試驗流程圖</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得自行設計</w:t>
            </w:r>
            <w:r w:rsidRPr="00DF7CEC">
              <w:rPr>
                <w:rFonts w:eastAsia="細明體" w:hAnsi="標楷體" w:hint="eastAsia"/>
                <w:bCs/>
                <w:color w:val="0000FF"/>
                <w:shd w:val="pct15" w:color="auto" w:fill="FFFFFF"/>
              </w:rPr>
              <w:t>)</w:t>
            </w:r>
            <w:r w:rsidRPr="00DF7CEC">
              <w:rPr>
                <w:rFonts w:eastAsia="細明體" w:hAnsi="標楷體" w:hint="eastAsia"/>
                <w:bCs/>
                <w:color w:val="0000FF"/>
                <w:shd w:val="pct15" w:color="auto" w:fill="FFFFFF"/>
              </w:rPr>
              <w:t>：表格左邊說明所有可能進行的程序，其他欄位則說明何時會進行程序</w:t>
            </w:r>
          </w:p>
          <w:p w:rsidR="00096231" w:rsidRPr="00DF7CEC" w:rsidRDefault="00096231" w:rsidP="00096231">
            <w:pPr>
              <w:spacing w:beforeLines="50" w:before="180" w:afterLines="50" w:after="180"/>
              <w:jc w:val="both"/>
              <w:rPr>
                <w:rFonts w:eastAsia="細明體" w:hAnsi="標楷體"/>
                <w:color w:val="0000FF"/>
                <w:shd w:val="pct15" w:color="auto" w:fill="FFFFFF"/>
              </w:rPr>
            </w:pPr>
            <w:r w:rsidRPr="00DF7CEC">
              <w:rPr>
                <w:rFonts w:eastAsia="細明體" w:hAnsi="標楷體"/>
                <w:noProof/>
                <w:color w:val="0000FF"/>
                <w:shd w:val="pct15" w:color="auto" w:fill="FFFFFF"/>
              </w:rPr>
              <w:drawing>
                <wp:inline distT="0" distB="0" distL="0" distR="0" wp14:anchorId="34756919" wp14:editId="174DAC51">
                  <wp:extent cx="5274310" cy="2682815"/>
                  <wp:effectExtent l="0" t="0" r="2540" b="381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rotWithShape="1">
                          <a:blip r:embed="rId7"/>
                          <a:srcRect l="15231" t="23385" r="32500" b="20000"/>
                          <a:stretch/>
                        </pic:blipFill>
                        <pic:spPr>
                          <a:xfrm>
                            <a:off x="0" y="0"/>
                            <a:ext cx="5277220" cy="2684295"/>
                          </a:xfrm>
                          <a:prstGeom prst="rect">
                            <a:avLst/>
                          </a:prstGeom>
                        </pic:spPr>
                      </pic:pic>
                    </a:graphicData>
                  </a:graphic>
                </wp:inline>
              </w:drawing>
            </w:r>
          </w:p>
        </w:tc>
      </w:tr>
      <w:tr w:rsidR="00096231" w:rsidRPr="00377E46">
        <w:trPr>
          <w:trHeight w:val="397"/>
          <w:jc w:val="center"/>
        </w:trPr>
        <w:tc>
          <w:tcPr>
            <w:tcW w:w="9437" w:type="dxa"/>
            <w:gridSpan w:val="4"/>
            <w:shd w:val="clear" w:color="auto" w:fill="auto"/>
            <w:vAlign w:val="center"/>
          </w:tcPr>
          <w:p w:rsidR="00096231" w:rsidRPr="000479F9" w:rsidRDefault="00096231" w:rsidP="00096231">
            <w:pPr>
              <w:pStyle w:val="ae"/>
              <w:numPr>
                <w:ilvl w:val="0"/>
                <w:numId w:val="3"/>
              </w:numPr>
              <w:spacing w:beforeLines="50" w:before="180" w:afterLines="50" w:after="180"/>
              <w:ind w:leftChars="0"/>
              <w:jc w:val="both"/>
              <w:rPr>
                <w:rFonts w:eastAsia="細明體" w:hAnsi="標楷體"/>
                <w:color w:val="0000FF"/>
                <w:shd w:val="pct15" w:color="auto" w:fill="FFFFFF"/>
              </w:rPr>
            </w:pPr>
            <w:r w:rsidRPr="00DF7CEC">
              <w:rPr>
                <w:rFonts w:eastAsia="細明體" w:hint="eastAsia"/>
                <w:b/>
                <w:bCs/>
                <w:color w:val="000000"/>
                <w:sz w:val="28"/>
                <w:szCs w:val="28"/>
              </w:rPr>
              <w:lastRenderedPageBreak/>
              <w:t xml:space="preserve"> </w:t>
            </w:r>
            <w:r w:rsidRPr="00DF7CEC">
              <w:rPr>
                <w:rFonts w:eastAsia="細明體" w:hint="eastAsia"/>
                <w:b/>
                <w:bCs/>
                <w:color w:val="000000"/>
                <w:sz w:val="28"/>
                <w:szCs w:val="28"/>
              </w:rPr>
              <w:t>可能產生之風險及其發生率與處理方法</w:t>
            </w:r>
          </w:p>
          <w:p w:rsidR="00096231" w:rsidRPr="000479F9" w:rsidRDefault="00096231" w:rsidP="00096231">
            <w:p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填寫說明</w:t>
            </w:r>
          </w:p>
          <w:p w:rsidR="00096231" w:rsidRDefault="00096231" w:rsidP="00096231">
            <w:pPr>
              <w:numPr>
                <w:ilvl w:val="0"/>
                <w:numId w:val="5"/>
              </w:num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有關與試驗藥物相關的風險</w:t>
            </w:r>
            <w:r w:rsidRPr="000479F9">
              <w:rPr>
                <w:rFonts w:eastAsia="細明體" w:hAnsi="標楷體" w:hint="eastAsia"/>
                <w:bCs/>
                <w:color w:val="0000FF"/>
                <w:shd w:val="pct15" w:color="auto" w:fill="FFFFFF"/>
              </w:rPr>
              <w:t>(</w:t>
            </w:r>
            <w:r w:rsidRPr="000479F9">
              <w:rPr>
                <w:rFonts w:eastAsia="細明體" w:hAnsi="標楷體" w:hint="eastAsia"/>
                <w:bCs/>
                <w:color w:val="0000FF"/>
                <w:shd w:val="pct15" w:color="auto" w:fill="FFFFFF"/>
              </w:rPr>
              <w:t>或本試驗使用藥物的副作用</w:t>
            </w:r>
            <w:r w:rsidRPr="000479F9">
              <w:rPr>
                <w:rFonts w:eastAsia="細明體" w:hAnsi="標楷體" w:hint="eastAsia"/>
                <w:bCs/>
                <w:color w:val="0000FF"/>
                <w:shd w:val="pct15" w:color="auto" w:fill="FFFFFF"/>
              </w:rPr>
              <w:t>)</w:t>
            </w:r>
            <w:r w:rsidRPr="000479F9">
              <w:rPr>
                <w:rFonts w:eastAsia="細明體" w:hAnsi="標楷體" w:hint="eastAsia"/>
                <w:bCs/>
                <w:color w:val="0000FF"/>
                <w:shd w:val="pct15" w:color="auto" w:fill="FFFFFF"/>
              </w:rPr>
              <w:t>、其他可能風險</w:t>
            </w:r>
            <w:r w:rsidRPr="000479F9">
              <w:rPr>
                <w:rFonts w:eastAsia="細明體" w:hAnsi="標楷體" w:hint="eastAsia"/>
                <w:bCs/>
                <w:color w:val="0000FF"/>
                <w:shd w:val="pct15" w:color="auto" w:fill="FFFFFF"/>
              </w:rPr>
              <w:t>(</w:t>
            </w:r>
            <w:r w:rsidRPr="000479F9">
              <w:rPr>
                <w:rFonts w:eastAsia="細明體" w:hAnsi="標楷體" w:hint="eastAsia"/>
                <w:bCs/>
                <w:color w:val="0000FF"/>
                <w:shd w:val="pct15" w:color="auto" w:fill="FFFFFF"/>
              </w:rPr>
              <w:t>如試驗</w:t>
            </w:r>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程序</w:t>
            </w:r>
            <w:r w:rsidRPr="000479F9">
              <w:rPr>
                <w:rFonts w:eastAsia="細明體" w:hAnsi="標楷體" w:hint="eastAsia"/>
                <w:bCs/>
                <w:color w:val="0000FF"/>
                <w:shd w:val="pct15" w:color="auto" w:fill="FFFFFF"/>
              </w:rPr>
              <w:t>)</w:t>
            </w:r>
            <w:r w:rsidRPr="000479F9">
              <w:rPr>
                <w:rFonts w:eastAsia="細明體" w:hAnsi="標楷體" w:hint="eastAsia"/>
                <w:bCs/>
                <w:color w:val="0000FF"/>
                <w:shd w:val="pct15" w:color="auto" w:fill="FFFFFF"/>
              </w:rPr>
              <w:t>段落所填寫內容，請根據藥品研發期別狀況分成不同填寫內容：</w:t>
            </w:r>
            <w:r w:rsidRPr="000479F9">
              <w:rPr>
                <w:rFonts w:eastAsia="細明體" w:hAnsi="標楷體" w:hint="eastAsia"/>
                <w:bCs/>
                <w:color w:val="0000FF"/>
                <w:shd w:val="pct15" w:color="auto" w:fill="FFFFFF"/>
              </w:rPr>
              <w:t xml:space="preserve"> </w:t>
            </w:r>
          </w:p>
          <w:p w:rsidR="00096231" w:rsidRPr="000479F9" w:rsidRDefault="00096231" w:rsidP="00096231">
            <w:pPr>
              <w:pStyle w:val="ae"/>
              <w:numPr>
                <w:ilvl w:val="0"/>
                <w:numId w:val="9"/>
              </w:numPr>
              <w:spacing w:beforeLines="50" w:before="180" w:afterLines="50" w:after="180"/>
              <w:ind w:leftChars="0"/>
              <w:jc w:val="both"/>
              <w:rPr>
                <w:rFonts w:eastAsia="細明體" w:hAnsi="標楷體"/>
                <w:color w:val="0000FF"/>
                <w:shd w:val="pct15" w:color="auto" w:fill="FFFFFF"/>
              </w:rPr>
            </w:pPr>
            <w:proofErr w:type="gramStart"/>
            <w:r w:rsidRPr="000479F9">
              <w:rPr>
                <w:rFonts w:eastAsia="細明體" w:hAnsi="標楷體" w:hint="eastAsia"/>
                <w:bCs/>
                <w:color w:val="0000FF"/>
                <w:shd w:val="pct15" w:color="auto" w:fill="FFFFFF"/>
              </w:rPr>
              <w:t>若本品從未</w:t>
            </w:r>
            <w:proofErr w:type="gramEnd"/>
            <w:r w:rsidRPr="000479F9">
              <w:rPr>
                <w:rFonts w:eastAsia="細明體" w:hAnsi="標楷體" w:hint="eastAsia"/>
                <w:bCs/>
                <w:color w:val="0000FF"/>
                <w:shd w:val="pct15" w:color="auto" w:fill="FFFFFF"/>
              </w:rPr>
              <w:t>有人體使用經驗請列出動物試驗觀察到的毒性。</w:t>
            </w:r>
            <w:r w:rsidRPr="000479F9">
              <w:rPr>
                <w:rFonts w:eastAsia="細明體" w:hAnsi="標楷體" w:hint="eastAsia"/>
                <w:bCs/>
                <w:color w:val="0000FF"/>
                <w:shd w:val="pct15" w:color="auto" w:fill="FFFFFF"/>
              </w:rPr>
              <w:t xml:space="preserve"> </w:t>
            </w:r>
          </w:p>
          <w:p w:rsidR="00096231" w:rsidRPr="000479F9" w:rsidRDefault="00096231" w:rsidP="00096231">
            <w:pPr>
              <w:pStyle w:val="ae"/>
              <w:numPr>
                <w:ilvl w:val="0"/>
                <w:numId w:val="9"/>
              </w:numPr>
              <w:spacing w:beforeLines="50" w:before="180" w:afterLines="50" w:after="180"/>
              <w:ind w:leftChars="0"/>
              <w:jc w:val="both"/>
              <w:rPr>
                <w:rFonts w:eastAsia="細明體" w:hAnsi="標楷體"/>
                <w:color w:val="0000FF"/>
                <w:shd w:val="pct15" w:color="auto" w:fill="FFFFFF"/>
              </w:rPr>
            </w:pPr>
            <w:r w:rsidRPr="000479F9">
              <w:rPr>
                <w:rFonts w:eastAsia="細明體" w:hAnsi="標楷體" w:hint="eastAsia"/>
                <w:bCs/>
                <w:color w:val="0000FF"/>
                <w:shd w:val="pct15" w:color="auto" w:fill="FFFFFF"/>
              </w:rPr>
              <w:t>若為早期試驗，人體使用經驗不多，</w:t>
            </w:r>
            <w:proofErr w:type="gramStart"/>
            <w:r w:rsidRPr="000479F9">
              <w:rPr>
                <w:rFonts w:eastAsia="細明體" w:hAnsi="標楷體" w:hint="eastAsia"/>
                <w:bCs/>
                <w:color w:val="0000FF"/>
                <w:shd w:val="pct15" w:color="auto" w:fill="FFFFFF"/>
              </w:rPr>
              <w:t>請敘明</w:t>
            </w:r>
            <w:proofErr w:type="gramEnd"/>
            <w:r w:rsidRPr="000479F9">
              <w:rPr>
                <w:rFonts w:eastAsia="細明體" w:hAnsi="標楷體" w:hint="eastAsia"/>
                <w:bCs/>
                <w:color w:val="0000FF"/>
                <w:shd w:val="pct15" w:color="auto" w:fill="FFFFFF"/>
              </w:rPr>
              <w:t>使用人數以及觀察到的不良反應，</w:t>
            </w:r>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可不寫出發生率。</w:t>
            </w:r>
          </w:p>
          <w:p w:rsidR="00096231" w:rsidRPr="000479F9" w:rsidRDefault="00096231" w:rsidP="00096231">
            <w:pPr>
              <w:pStyle w:val="ae"/>
              <w:numPr>
                <w:ilvl w:val="0"/>
                <w:numId w:val="9"/>
              </w:numPr>
              <w:spacing w:beforeLines="50" w:before="180" w:afterLines="50" w:after="180"/>
              <w:ind w:leftChars="0"/>
              <w:jc w:val="both"/>
              <w:rPr>
                <w:rFonts w:eastAsia="細明體" w:hAnsi="標楷體"/>
                <w:color w:val="0000FF"/>
                <w:shd w:val="pct15" w:color="auto" w:fill="FFFFFF"/>
              </w:rPr>
            </w:pPr>
            <w:r w:rsidRPr="000479F9">
              <w:rPr>
                <w:rFonts w:eastAsia="細明體" w:hAnsi="標楷體" w:hint="eastAsia"/>
                <w:bCs/>
                <w:color w:val="0000FF"/>
                <w:shd w:val="pct15" w:color="auto" w:fill="FFFFFF"/>
              </w:rPr>
              <w:lastRenderedPageBreak/>
              <w:t>若已有多人使用經驗，副作用需依照發生率由高到低排列，並加列觀察到會造成</w:t>
            </w:r>
            <w:r w:rsidRPr="000479F9">
              <w:rPr>
                <w:rFonts w:eastAsia="細明體" w:hAnsi="標楷體" w:hint="eastAsia"/>
                <w:bCs/>
                <w:color w:val="0000FF"/>
                <w:shd w:val="pct15" w:color="auto" w:fill="FFFFFF"/>
              </w:rPr>
              <w:t xml:space="preserve"> life-threatening consequence or death</w:t>
            </w:r>
            <w:r w:rsidRPr="000479F9">
              <w:rPr>
                <w:rFonts w:eastAsia="細明體" w:hAnsi="標楷體" w:hint="eastAsia"/>
                <w:bCs/>
                <w:color w:val="0000FF"/>
                <w:shd w:val="pct15" w:color="auto" w:fill="FFFFFF"/>
              </w:rPr>
              <w:t>的</w:t>
            </w:r>
            <w:r w:rsidRPr="000479F9">
              <w:rPr>
                <w:rFonts w:eastAsia="細明體" w:hAnsi="標楷體" w:hint="eastAsia"/>
                <w:bCs/>
                <w:color w:val="0000FF"/>
                <w:shd w:val="pct15" w:color="auto" w:fill="FFFFFF"/>
              </w:rPr>
              <w:t xml:space="preserve"> AE </w:t>
            </w:r>
            <w:r w:rsidRPr="000479F9">
              <w:rPr>
                <w:rFonts w:eastAsia="細明體" w:hAnsi="標楷體" w:hint="eastAsia"/>
                <w:bCs/>
                <w:color w:val="0000FF"/>
                <w:shd w:val="pct15" w:color="auto" w:fill="FFFFFF"/>
              </w:rPr>
              <w:t>品項。</w:t>
            </w:r>
            <w:r w:rsidRPr="000479F9">
              <w:rPr>
                <w:rFonts w:eastAsia="細明體" w:hAnsi="標楷體" w:hint="eastAsia"/>
                <w:bCs/>
                <w:color w:val="0000FF"/>
                <w:shd w:val="pct15" w:color="auto" w:fill="FFFFFF"/>
              </w:rPr>
              <w:t xml:space="preserve"> </w:t>
            </w:r>
          </w:p>
          <w:p w:rsidR="00096231" w:rsidRDefault="00096231" w:rsidP="00096231">
            <w:pPr>
              <w:spacing w:beforeLines="50" w:before="180" w:afterLines="50" w:after="180"/>
              <w:jc w:val="both"/>
              <w:rPr>
                <w:rFonts w:eastAsia="細明體" w:hAnsi="標楷體"/>
                <w:color w:val="0000FF"/>
                <w:shd w:val="pct15" w:color="auto" w:fill="FFFFFF"/>
              </w:rPr>
            </w:pPr>
          </w:p>
          <w:p w:rsidR="00096231" w:rsidRPr="000479F9" w:rsidRDefault="00096231" w:rsidP="00096231">
            <w:p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參考文字</w:t>
            </w:r>
          </w:p>
          <w:p w:rsidR="00096231" w:rsidRPr="000479F9" w:rsidRDefault="00096231" w:rsidP="00096231">
            <w:pPr>
              <w:pStyle w:val="ae"/>
              <w:numPr>
                <w:ilvl w:val="0"/>
                <w:numId w:val="10"/>
              </w:numPr>
              <w:spacing w:beforeLines="50" w:before="180" w:afterLines="50" w:after="180"/>
              <w:ind w:leftChars="0"/>
              <w:jc w:val="both"/>
              <w:rPr>
                <w:rFonts w:eastAsia="細明體" w:hAnsi="標楷體"/>
                <w:color w:val="0000FF"/>
                <w:shd w:val="pct15" w:color="auto" w:fill="FFFFFF"/>
              </w:rPr>
            </w:pPr>
            <w:r w:rsidRPr="000479F9">
              <w:rPr>
                <w:rFonts w:eastAsia="細明體" w:hAnsi="標楷體" w:hint="eastAsia"/>
                <w:bCs/>
                <w:color w:val="0000FF"/>
                <w:u w:val="single"/>
                <w:shd w:val="pct15" w:color="auto" w:fill="FFFFFF"/>
              </w:rPr>
              <w:t>與試驗藥物相關的風險</w:t>
            </w:r>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本試驗使用藥物的副作用</w:t>
            </w:r>
            <w:r w:rsidRPr="000479F9">
              <w:rPr>
                <w:rFonts w:eastAsia="細明體" w:hAnsi="標楷體" w:hint="eastAsia"/>
                <w:bCs/>
                <w:color w:val="0000FF"/>
                <w:shd w:val="pct15" w:color="auto" w:fill="FFFFFF"/>
              </w:rPr>
              <w:t xml:space="preserve">)     </w:t>
            </w:r>
          </w:p>
          <w:p w:rsidR="00096231" w:rsidRPr="000479F9" w:rsidRDefault="00096231" w:rsidP="00096231">
            <w:p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所有試驗藥物都可能造成副作用，而您可能會經歷也可能不會發生下列的副作用。</w:t>
            </w:r>
            <w:r w:rsidRPr="000479F9">
              <w:rPr>
                <w:rFonts w:eastAsia="細明體" w:hAnsi="標楷體" w:hint="eastAsia"/>
                <w:bCs/>
                <w:color w:val="0000FF"/>
                <w:shd w:val="pct15" w:color="auto" w:fill="FFFFFF"/>
              </w:rPr>
              <w:t xml:space="preserve"> </w:t>
            </w:r>
          </w:p>
          <w:p w:rsidR="00096231" w:rsidRPr="000479F9" w:rsidRDefault="00096231" w:rsidP="00096231">
            <w:p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副作用：</w:t>
            </w:r>
            <w:r w:rsidRPr="000479F9">
              <w:rPr>
                <w:rFonts w:eastAsia="細明體" w:hAnsi="標楷體" w:hint="eastAsia"/>
                <w:bCs/>
                <w:color w:val="0000FF"/>
                <w:shd w:val="pct15" w:color="auto" w:fill="FFFFFF"/>
              </w:rPr>
              <w:t xml:space="preserve"> </w:t>
            </w:r>
          </w:p>
          <w:p w:rsidR="00096231" w:rsidRPr="000479F9" w:rsidRDefault="00096231" w:rsidP="00096231">
            <w:p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A</w:t>
            </w:r>
            <w:r w:rsidRPr="000479F9">
              <w:rPr>
                <w:rFonts w:eastAsia="細明體" w:hAnsi="標楷體" w:hint="eastAsia"/>
                <w:bCs/>
                <w:color w:val="0000FF"/>
                <w:shd w:val="pct15" w:color="auto" w:fill="FFFFFF"/>
              </w:rPr>
              <w:t>副作用</w:t>
            </w:r>
            <w:r w:rsidRPr="000479F9">
              <w:rPr>
                <w:rFonts w:eastAsia="細明體" w:hAnsi="標楷體" w:hint="eastAsia"/>
                <w:bCs/>
                <w:color w:val="0000FF"/>
                <w:shd w:val="pct15" w:color="auto" w:fill="FFFFFF"/>
              </w:rPr>
              <w:t>(</w:t>
            </w:r>
            <w:r w:rsidRPr="000479F9">
              <w:rPr>
                <w:rFonts w:eastAsia="細明體" w:hAnsi="標楷體" w:hint="eastAsia"/>
                <w:bCs/>
                <w:color w:val="0000FF"/>
                <w:shd w:val="pct15" w:color="auto" w:fill="FFFFFF"/>
              </w:rPr>
              <w:t>載明此副作用之發生率</w:t>
            </w:r>
            <w:r w:rsidRPr="000479F9">
              <w:rPr>
                <w:rFonts w:eastAsia="細明體" w:hAnsi="標楷體" w:hint="eastAsia"/>
                <w:bCs/>
                <w:color w:val="0000FF"/>
                <w:shd w:val="pct15" w:color="auto" w:fill="FFFFFF"/>
              </w:rPr>
              <w:t xml:space="preserve">) </w:t>
            </w:r>
          </w:p>
          <w:p w:rsidR="00096231" w:rsidRPr="000479F9" w:rsidRDefault="00096231" w:rsidP="00096231">
            <w:p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B</w:t>
            </w:r>
            <w:r w:rsidRPr="000479F9">
              <w:rPr>
                <w:rFonts w:eastAsia="細明體" w:hAnsi="標楷體" w:hint="eastAsia"/>
                <w:bCs/>
                <w:color w:val="0000FF"/>
                <w:shd w:val="pct15" w:color="auto" w:fill="FFFFFF"/>
              </w:rPr>
              <w:t>副作用</w:t>
            </w:r>
            <w:r w:rsidRPr="000479F9">
              <w:rPr>
                <w:rFonts w:eastAsia="細明體" w:hAnsi="標楷體" w:hint="eastAsia"/>
                <w:bCs/>
                <w:color w:val="0000FF"/>
                <w:shd w:val="pct15" w:color="auto" w:fill="FFFFFF"/>
              </w:rPr>
              <w:t>(</w:t>
            </w:r>
            <w:r w:rsidRPr="000479F9">
              <w:rPr>
                <w:rFonts w:eastAsia="細明體" w:hAnsi="標楷體" w:hint="eastAsia"/>
                <w:bCs/>
                <w:color w:val="0000FF"/>
                <w:shd w:val="pct15" w:color="auto" w:fill="FFFFFF"/>
              </w:rPr>
              <w:t>載明此副作用之發生率</w:t>
            </w:r>
            <w:r w:rsidRPr="000479F9">
              <w:rPr>
                <w:rFonts w:eastAsia="細明體" w:hAnsi="標楷體" w:hint="eastAsia"/>
                <w:bCs/>
                <w:color w:val="0000FF"/>
                <w:shd w:val="pct15" w:color="auto" w:fill="FFFFFF"/>
              </w:rPr>
              <w:t xml:space="preserve">) </w:t>
            </w:r>
          </w:p>
          <w:p w:rsidR="00096231" w:rsidRPr="000479F9" w:rsidRDefault="00096231" w:rsidP="00096231">
            <w:p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觀察到的嚴重副作用及處理方式</w:t>
            </w:r>
            <w:r w:rsidRPr="000479F9">
              <w:rPr>
                <w:rFonts w:eastAsia="細明體" w:hAnsi="標楷體" w:hint="eastAsia"/>
                <w:bCs/>
                <w:color w:val="0000FF"/>
                <w:shd w:val="pct15" w:color="auto" w:fill="FFFFFF"/>
              </w:rPr>
              <w:t xml:space="preserve"> </w:t>
            </w:r>
          </w:p>
          <w:p w:rsidR="00096231" w:rsidRPr="000479F9" w:rsidRDefault="00096231" w:rsidP="00096231">
            <w:p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本試驗可能會有其他的副作用，但目前還不清楚。參加試驗</w:t>
            </w:r>
            <w:proofErr w:type="gramStart"/>
            <w:r w:rsidRPr="000479F9">
              <w:rPr>
                <w:rFonts w:eastAsia="細明體" w:hAnsi="標楷體" w:hint="eastAsia"/>
                <w:bCs/>
                <w:color w:val="0000FF"/>
                <w:shd w:val="pct15" w:color="auto" w:fill="FFFFFF"/>
              </w:rPr>
              <w:t>期間，</w:t>
            </w:r>
            <w:proofErr w:type="gramEnd"/>
            <w:r w:rsidRPr="000479F9">
              <w:rPr>
                <w:rFonts w:eastAsia="細明體" w:hAnsi="標楷體" w:hint="eastAsia"/>
                <w:bCs/>
                <w:color w:val="0000FF"/>
                <w:shd w:val="pct15" w:color="auto" w:fill="FFFFFF"/>
              </w:rPr>
              <w:t>試驗醫師及其</w:t>
            </w:r>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他試驗人員會定期監測您是否發生副作用。必要時，將安排您進行額外的訪視及檢測。</w:t>
            </w:r>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如果您發生副作用，敬請告知您的試驗醫師及其他試驗人員，試驗醫師會依您的情況</w:t>
            </w:r>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決定給予適當處置。</w:t>
            </w:r>
            <w:r w:rsidRPr="000479F9">
              <w:rPr>
                <w:rFonts w:eastAsia="細明體" w:hAnsi="標楷體" w:hint="eastAsia"/>
                <w:bCs/>
                <w:color w:val="0000FF"/>
                <w:shd w:val="pct15" w:color="auto" w:fill="FFFFFF"/>
              </w:rPr>
              <w:t xml:space="preserve"> </w:t>
            </w:r>
          </w:p>
          <w:p w:rsidR="00096231" w:rsidRPr="000479F9" w:rsidRDefault="00096231" w:rsidP="00096231">
            <w:pPr>
              <w:pStyle w:val="ae"/>
              <w:numPr>
                <w:ilvl w:val="0"/>
                <w:numId w:val="10"/>
              </w:numPr>
              <w:spacing w:beforeLines="50" w:before="180" w:afterLines="50" w:after="180"/>
              <w:ind w:leftChars="0"/>
              <w:jc w:val="both"/>
              <w:rPr>
                <w:rFonts w:eastAsia="細明體" w:hAnsi="標楷體"/>
                <w:color w:val="0000FF"/>
                <w:shd w:val="pct15" w:color="auto" w:fill="FFFFFF"/>
              </w:rPr>
            </w:pPr>
            <w:r w:rsidRPr="000479F9">
              <w:rPr>
                <w:rFonts w:eastAsia="細明體" w:hAnsi="標楷體" w:hint="eastAsia"/>
                <w:bCs/>
                <w:color w:val="0000FF"/>
                <w:u w:val="single"/>
                <w:shd w:val="pct15" w:color="auto" w:fill="FFFFFF"/>
              </w:rPr>
              <w:t>與試驗過程相關的風險</w:t>
            </w:r>
            <w:r w:rsidRPr="000479F9">
              <w:rPr>
                <w:rFonts w:eastAsia="細明體" w:hAnsi="標楷體" w:hint="eastAsia"/>
                <w:bCs/>
                <w:color w:val="0000FF"/>
                <w:u w:val="single"/>
                <w:shd w:val="pct15" w:color="auto" w:fill="FFFFFF"/>
              </w:rPr>
              <w:t xml:space="preserve"> </w:t>
            </w:r>
          </w:p>
          <w:p w:rsidR="00096231" w:rsidRPr="000479F9" w:rsidRDefault="00096231" w:rsidP="00096231">
            <w:p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在試驗進行的過程中，您可能會感到不適，某些檢驗可能會有危險，例如：採集</w:t>
            </w:r>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血液樣本、心電圖檢測、肝臟切片檢查…等。</w:t>
            </w:r>
          </w:p>
          <w:p w:rsidR="00096231" w:rsidRPr="000479F9" w:rsidRDefault="00096231" w:rsidP="00096231">
            <w:pPr>
              <w:numPr>
                <w:ilvl w:val="0"/>
                <w:numId w:val="8"/>
              </w:num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採集血液樣本：從手臂上抽血可能會引起部位疼痛、</w:t>
            </w:r>
            <w:proofErr w:type="gramStart"/>
            <w:r w:rsidRPr="000479F9">
              <w:rPr>
                <w:rFonts w:eastAsia="細明體" w:hAnsi="標楷體" w:hint="eastAsia"/>
                <w:bCs/>
                <w:color w:val="0000FF"/>
                <w:shd w:val="pct15" w:color="auto" w:fill="FFFFFF"/>
              </w:rPr>
              <w:t>瘀</w:t>
            </w:r>
            <w:proofErr w:type="gramEnd"/>
            <w:r w:rsidRPr="000479F9">
              <w:rPr>
                <w:rFonts w:eastAsia="細明體" w:hAnsi="標楷體" w:hint="eastAsia"/>
                <w:bCs/>
                <w:color w:val="0000FF"/>
                <w:shd w:val="pct15" w:color="auto" w:fill="FFFFFF"/>
              </w:rPr>
              <w:t>青、頭昏眼花，而在很低</w:t>
            </w:r>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的機率下可能會發生感染。處理方式為抽血後需按壓抽血部位至少</w:t>
            </w:r>
            <w:r w:rsidRPr="000479F9">
              <w:rPr>
                <w:rFonts w:eastAsia="細明體" w:hAnsi="標楷體" w:hint="eastAsia"/>
                <w:bCs/>
                <w:color w:val="0000FF"/>
                <w:shd w:val="pct15" w:color="auto" w:fill="FFFFFF"/>
              </w:rPr>
              <w:t xml:space="preserve"> 5 </w:t>
            </w:r>
            <w:r w:rsidRPr="000479F9">
              <w:rPr>
                <w:rFonts w:eastAsia="細明體" w:hAnsi="標楷體" w:hint="eastAsia"/>
                <w:bCs/>
                <w:color w:val="0000FF"/>
                <w:shd w:val="pct15" w:color="auto" w:fill="FFFFFF"/>
              </w:rPr>
              <w:t>分鐘；</w:t>
            </w:r>
            <w:proofErr w:type="gramStart"/>
            <w:r w:rsidRPr="000479F9">
              <w:rPr>
                <w:rFonts w:eastAsia="細明體" w:hAnsi="標楷體" w:hint="eastAsia"/>
                <w:bCs/>
                <w:color w:val="0000FF"/>
                <w:shd w:val="pct15" w:color="auto" w:fill="FFFFFF"/>
              </w:rPr>
              <w:t>瘀</w:t>
            </w:r>
            <w:proofErr w:type="gramEnd"/>
            <w:r w:rsidRPr="000479F9">
              <w:rPr>
                <w:rFonts w:eastAsia="細明體" w:hAnsi="標楷體" w:hint="eastAsia"/>
                <w:bCs/>
                <w:color w:val="0000FF"/>
                <w:shd w:val="pct15" w:color="auto" w:fill="FFFFFF"/>
              </w:rPr>
              <w:t>青</w:t>
            </w:r>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可以熱敷方式緩解；頭昏眼花則需靜坐或平躺休息。若抽血處感染請立即與本</w:t>
            </w:r>
            <w:proofErr w:type="gramStart"/>
            <w:r w:rsidRPr="000479F9">
              <w:rPr>
                <w:rFonts w:eastAsia="細明體" w:hAnsi="標楷體" w:hint="eastAsia"/>
                <w:bCs/>
                <w:color w:val="0000FF"/>
                <w:shd w:val="pct15" w:color="auto" w:fill="FFFFFF"/>
              </w:rPr>
              <w:t>研</w:t>
            </w:r>
            <w:proofErr w:type="gramEnd"/>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究主持人</w:t>
            </w:r>
            <w:r w:rsidRPr="000479F9">
              <w:rPr>
                <w:rFonts w:eastAsia="細明體" w:hAnsi="標楷體" w:hint="eastAsia"/>
                <w:bCs/>
                <w:color w:val="0000FF"/>
                <w:shd w:val="pct15" w:color="auto" w:fill="FFFFFF"/>
              </w:rPr>
              <w:t>________</w:t>
            </w:r>
            <w:r w:rsidRPr="000479F9">
              <w:rPr>
                <w:rFonts w:eastAsia="細明體" w:hAnsi="標楷體" w:hint="eastAsia"/>
                <w:bCs/>
                <w:color w:val="0000FF"/>
                <w:shd w:val="pct15" w:color="auto" w:fill="FFFFFF"/>
              </w:rPr>
              <w:t>醫師聯絡，</w:t>
            </w:r>
            <w:r w:rsidRPr="000479F9">
              <w:rPr>
                <w:rFonts w:eastAsia="細明體" w:hAnsi="標楷體" w:hint="eastAsia"/>
                <w:bCs/>
                <w:color w:val="0000FF"/>
                <w:shd w:val="pct15" w:color="auto" w:fill="FFFFFF"/>
              </w:rPr>
              <w:t xml:space="preserve">_________ </w:t>
            </w:r>
            <w:r w:rsidRPr="000479F9">
              <w:rPr>
                <w:rFonts w:eastAsia="細明體" w:hAnsi="標楷體" w:hint="eastAsia"/>
                <w:bCs/>
                <w:color w:val="0000FF"/>
                <w:shd w:val="pct15" w:color="auto" w:fill="FFFFFF"/>
              </w:rPr>
              <w:t>醫院將提供您必要之醫療照護</w:t>
            </w:r>
          </w:p>
          <w:p w:rsidR="00096231" w:rsidRPr="000479F9" w:rsidRDefault="00096231" w:rsidP="00096231">
            <w:pPr>
              <w:numPr>
                <w:ilvl w:val="0"/>
                <w:numId w:val="8"/>
              </w:num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空腹可能引起頭暈、頭痛、胃不舒服或暈倒。處理方式為靜坐休息，抽血後盡快</w:t>
            </w:r>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進食。</w:t>
            </w:r>
            <w:r w:rsidRPr="000479F9">
              <w:rPr>
                <w:rFonts w:eastAsia="細明體" w:hAnsi="標楷體" w:hint="eastAsia"/>
                <w:bCs/>
                <w:color w:val="0000FF"/>
                <w:shd w:val="pct15" w:color="auto" w:fill="FFFFFF"/>
              </w:rPr>
              <w:t xml:space="preserve"> </w:t>
            </w:r>
          </w:p>
          <w:p w:rsidR="00096231" w:rsidRPr="000479F9" w:rsidRDefault="00096231" w:rsidP="00096231">
            <w:pPr>
              <w:numPr>
                <w:ilvl w:val="0"/>
                <w:numId w:val="8"/>
              </w:num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心電圖貼片可能會使皮膚泛紅或發癢，會輕微感到不適，不需處理。</w:t>
            </w:r>
          </w:p>
          <w:p w:rsidR="00096231" w:rsidRPr="000479F9" w:rsidRDefault="00096231" w:rsidP="00096231">
            <w:pPr>
              <w:numPr>
                <w:ilvl w:val="0"/>
                <w:numId w:val="8"/>
              </w:num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肝臟切片檢查可能相關的風險，包括腹部出血，</w:t>
            </w:r>
            <w:proofErr w:type="gramStart"/>
            <w:r w:rsidRPr="000479F9">
              <w:rPr>
                <w:rFonts w:eastAsia="細明體" w:hAnsi="標楷體" w:hint="eastAsia"/>
                <w:bCs/>
                <w:color w:val="0000FF"/>
                <w:shd w:val="pct15" w:color="auto" w:fill="FFFFFF"/>
              </w:rPr>
              <w:t>肝血腫</w:t>
            </w:r>
            <w:proofErr w:type="gramEnd"/>
            <w:r w:rsidRPr="000479F9">
              <w:rPr>
                <w:rFonts w:eastAsia="細明體" w:hAnsi="標楷體" w:hint="eastAsia"/>
                <w:bCs/>
                <w:color w:val="0000FF"/>
                <w:shd w:val="pct15" w:color="auto" w:fill="FFFFFF"/>
              </w:rPr>
              <w:t>，</w:t>
            </w:r>
            <w:proofErr w:type="gramStart"/>
            <w:r w:rsidRPr="000479F9">
              <w:rPr>
                <w:rFonts w:eastAsia="細明體" w:hAnsi="標楷體" w:hint="eastAsia"/>
                <w:bCs/>
                <w:color w:val="0000FF"/>
                <w:shd w:val="pct15" w:color="auto" w:fill="FFFFFF"/>
              </w:rPr>
              <w:t>肝管出血</w:t>
            </w:r>
            <w:proofErr w:type="gramEnd"/>
            <w:r w:rsidRPr="000479F9">
              <w:rPr>
                <w:rFonts w:eastAsia="細明體" w:hAnsi="標楷體" w:hint="eastAsia"/>
                <w:bCs/>
                <w:color w:val="0000FF"/>
                <w:shd w:val="pct15" w:color="auto" w:fill="FFFFFF"/>
              </w:rPr>
              <w:t>，菌血症，膽</w:t>
            </w:r>
            <w:r w:rsidRPr="000479F9">
              <w:rPr>
                <w:rFonts w:eastAsia="細明體" w:hAnsi="標楷體" w:hint="eastAsia"/>
                <w:bCs/>
                <w:color w:val="0000FF"/>
                <w:shd w:val="pct15" w:color="auto" w:fill="FFFFFF"/>
              </w:rPr>
              <w:t xml:space="preserve"> </w:t>
            </w:r>
            <w:proofErr w:type="gramStart"/>
            <w:r w:rsidRPr="000479F9">
              <w:rPr>
                <w:rFonts w:eastAsia="細明體" w:hAnsi="標楷體" w:hint="eastAsia"/>
                <w:bCs/>
                <w:color w:val="0000FF"/>
                <w:shd w:val="pct15" w:color="auto" w:fill="FFFFFF"/>
              </w:rPr>
              <w:t>汁性腹膜</w:t>
            </w:r>
            <w:proofErr w:type="gramEnd"/>
            <w:r w:rsidRPr="000479F9">
              <w:rPr>
                <w:rFonts w:eastAsia="細明體" w:hAnsi="標楷體" w:hint="eastAsia"/>
                <w:bCs/>
                <w:color w:val="0000FF"/>
                <w:shd w:val="pct15" w:color="auto" w:fill="FFFFFF"/>
              </w:rPr>
              <w:t>炎，胸膜炎，或相鄰的器官等的傷害，發生率為</w:t>
            </w:r>
            <w:r w:rsidRPr="000479F9">
              <w:rPr>
                <w:rFonts w:eastAsia="細明體" w:hAnsi="標楷體" w:hint="eastAsia"/>
                <w:bCs/>
                <w:color w:val="0000FF"/>
                <w:shd w:val="pct15" w:color="auto" w:fill="FFFFFF"/>
              </w:rPr>
              <w:t xml:space="preserve"> 0.06</w:t>
            </w:r>
            <w:r w:rsidRPr="000479F9">
              <w:rPr>
                <w:rFonts w:eastAsia="細明體" w:hAnsi="標楷體" w:hint="eastAsia"/>
                <w:bCs/>
                <w:color w:val="0000FF"/>
                <w:shd w:val="pct15" w:color="auto" w:fill="FFFFFF"/>
              </w:rPr>
              <w:t>％至</w:t>
            </w:r>
            <w:r w:rsidRPr="000479F9">
              <w:rPr>
                <w:rFonts w:eastAsia="細明體" w:hAnsi="標楷體" w:hint="eastAsia"/>
                <w:bCs/>
                <w:color w:val="0000FF"/>
                <w:shd w:val="pct15" w:color="auto" w:fill="FFFFFF"/>
              </w:rPr>
              <w:t xml:space="preserve"> 0.32</w:t>
            </w:r>
            <w:r w:rsidRPr="000479F9">
              <w:rPr>
                <w:rFonts w:eastAsia="細明體" w:hAnsi="標楷體" w:hint="eastAsia"/>
                <w:bCs/>
                <w:color w:val="0000FF"/>
                <w:shd w:val="pct15" w:color="auto" w:fill="FFFFFF"/>
              </w:rPr>
              <w:t>％，在</w:t>
            </w:r>
            <w:proofErr w:type="gramStart"/>
            <w:r w:rsidRPr="000479F9">
              <w:rPr>
                <w:rFonts w:eastAsia="細明體" w:hAnsi="標楷體" w:hint="eastAsia"/>
                <w:bCs/>
                <w:color w:val="0000FF"/>
                <w:shd w:val="pct15" w:color="auto" w:fill="FFFFFF"/>
              </w:rPr>
              <w:t>最</w:t>
            </w:r>
            <w:proofErr w:type="gramEnd"/>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壞的情況下，可能導致死亡，但機會是低於</w:t>
            </w:r>
            <w:r w:rsidRPr="000479F9">
              <w:rPr>
                <w:rFonts w:eastAsia="細明體" w:hAnsi="標楷體" w:hint="eastAsia"/>
                <w:bCs/>
                <w:color w:val="0000FF"/>
                <w:shd w:val="pct15" w:color="auto" w:fill="FFFFFF"/>
              </w:rPr>
              <w:t xml:space="preserve"> 1/10000 </w:t>
            </w:r>
            <w:r w:rsidRPr="000479F9">
              <w:rPr>
                <w:rFonts w:eastAsia="細明體" w:hAnsi="標楷體" w:hint="eastAsia"/>
                <w:bCs/>
                <w:color w:val="0000FF"/>
                <w:shd w:val="pct15" w:color="auto" w:fill="FFFFFF"/>
              </w:rPr>
              <w:t>至</w:t>
            </w:r>
            <w:r w:rsidRPr="000479F9">
              <w:rPr>
                <w:rFonts w:eastAsia="細明體" w:hAnsi="標楷體" w:hint="eastAsia"/>
                <w:bCs/>
                <w:color w:val="0000FF"/>
                <w:shd w:val="pct15" w:color="auto" w:fill="FFFFFF"/>
              </w:rPr>
              <w:t xml:space="preserve"> 1/12000</w:t>
            </w:r>
            <w:r w:rsidRPr="000479F9">
              <w:rPr>
                <w:rFonts w:eastAsia="細明體" w:hAnsi="標楷體" w:hint="eastAsia"/>
                <w:bCs/>
                <w:color w:val="0000FF"/>
                <w:shd w:val="pct15" w:color="auto" w:fill="FFFFFF"/>
              </w:rPr>
              <w:t>。醫護人員會在檢</w:t>
            </w:r>
            <w:r w:rsidRPr="000479F9">
              <w:rPr>
                <w:rFonts w:eastAsia="細明體" w:hAnsi="標楷體" w:hint="eastAsia"/>
                <w:bCs/>
                <w:color w:val="0000FF"/>
                <w:shd w:val="pct15" w:color="auto" w:fill="FFFFFF"/>
              </w:rPr>
              <w:t xml:space="preserve"> </w:t>
            </w:r>
            <w:r w:rsidRPr="000479F9">
              <w:rPr>
                <w:rFonts w:eastAsia="細明體" w:hAnsi="標楷體" w:hint="eastAsia"/>
                <w:bCs/>
                <w:color w:val="0000FF"/>
                <w:shd w:val="pct15" w:color="auto" w:fill="FFFFFF"/>
              </w:rPr>
              <w:t>查後適時隨時監測您的狀況，以便提供立即的處理。</w:t>
            </w:r>
            <w:r w:rsidRPr="000479F9">
              <w:rPr>
                <w:rFonts w:eastAsia="細明體" w:hAnsi="標楷體" w:hint="eastAsia"/>
                <w:bCs/>
                <w:color w:val="0000FF"/>
                <w:shd w:val="pct15" w:color="auto" w:fill="FFFFFF"/>
              </w:rPr>
              <w:t xml:space="preserve"> </w:t>
            </w:r>
          </w:p>
          <w:p w:rsidR="00096231" w:rsidRPr="000479F9" w:rsidRDefault="00096231" w:rsidP="00096231">
            <w:pPr>
              <w:spacing w:beforeLines="50" w:before="180" w:afterLines="50" w:after="180"/>
              <w:jc w:val="both"/>
              <w:rPr>
                <w:rFonts w:eastAsia="細明體" w:hAnsi="標楷體"/>
                <w:color w:val="0000FF"/>
                <w:shd w:val="pct15" w:color="auto" w:fill="FFFFFF"/>
              </w:rPr>
            </w:pPr>
            <w:r w:rsidRPr="000479F9">
              <w:rPr>
                <w:rFonts w:eastAsia="細明體" w:hAnsi="標楷體" w:hint="eastAsia"/>
                <w:bCs/>
                <w:color w:val="0000FF"/>
                <w:shd w:val="pct15" w:color="auto" w:fill="FFFFFF"/>
              </w:rPr>
              <w:t>如果您出現任何上述嚴重或危險的副作用，您應該儘速：</w:t>
            </w:r>
            <w:r w:rsidRPr="000479F9">
              <w:rPr>
                <w:rFonts w:eastAsia="細明體" w:hAnsi="標楷體" w:hint="eastAsia"/>
                <w:bCs/>
                <w:color w:val="0000FF"/>
                <w:shd w:val="pct15" w:color="auto" w:fill="FFFFFF"/>
              </w:rPr>
              <w:t xml:space="preserve"> 1. </w:t>
            </w:r>
            <w:r w:rsidRPr="000479F9">
              <w:rPr>
                <w:rFonts w:eastAsia="細明體" w:hAnsi="標楷體" w:hint="eastAsia"/>
                <w:bCs/>
                <w:color w:val="0000FF"/>
                <w:shd w:val="pct15" w:color="auto" w:fill="FFFFFF"/>
              </w:rPr>
              <w:t>撥打電話聯絡</w:t>
            </w:r>
            <w:r w:rsidRPr="000479F9">
              <w:rPr>
                <w:rFonts w:eastAsia="細明體" w:hAnsi="標楷體" w:hint="eastAsia"/>
                <w:bCs/>
                <w:color w:val="0000FF"/>
                <w:shd w:val="pct15" w:color="auto" w:fill="FFFFFF"/>
              </w:rPr>
              <w:t>24</w:t>
            </w:r>
            <w:r w:rsidRPr="000479F9">
              <w:rPr>
                <w:rFonts w:eastAsia="細明體" w:hAnsi="標楷體" w:hint="eastAsia"/>
                <w:bCs/>
                <w:color w:val="0000FF"/>
                <w:shd w:val="pct15" w:color="auto" w:fill="FFFFFF"/>
              </w:rPr>
              <w:t>小時緊急</w:t>
            </w:r>
            <w:r w:rsidRPr="000479F9">
              <w:rPr>
                <w:rFonts w:eastAsia="細明體" w:hAnsi="標楷體" w:hint="eastAsia"/>
                <w:bCs/>
                <w:color w:val="0000FF"/>
                <w:shd w:val="pct15" w:color="auto" w:fill="FFFFFF"/>
              </w:rPr>
              <w:lastRenderedPageBreak/>
              <w:t>聯絡人。</w:t>
            </w:r>
            <w:r w:rsidRPr="000479F9">
              <w:rPr>
                <w:rFonts w:eastAsia="細明體" w:hAnsi="標楷體" w:hint="eastAsia"/>
                <w:bCs/>
                <w:color w:val="0000FF"/>
                <w:shd w:val="pct15" w:color="auto" w:fill="FFFFFF"/>
              </w:rPr>
              <w:t xml:space="preserve"> 2. </w:t>
            </w:r>
            <w:r w:rsidRPr="000479F9">
              <w:rPr>
                <w:rFonts w:eastAsia="細明體" w:hAnsi="標楷體" w:hint="eastAsia"/>
                <w:bCs/>
                <w:color w:val="0000FF"/>
                <w:shd w:val="pct15" w:color="auto" w:fill="FFFFFF"/>
              </w:rPr>
              <w:t>視需要前往最近的急診室。</w:t>
            </w:r>
          </w:p>
        </w:tc>
      </w:tr>
      <w:tr w:rsidR="00096231" w:rsidRPr="00377E46">
        <w:trPr>
          <w:trHeight w:val="397"/>
          <w:jc w:val="center"/>
        </w:trPr>
        <w:tc>
          <w:tcPr>
            <w:tcW w:w="9437" w:type="dxa"/>
            <w:gridSpan w:val="4"/>
            <w:shd w:val="clear" w:color="auto" w:fill="auto"/>
            <w:vAlign w:val="center"/>
          </w:tcPr>
          <w:p w:rsidR="00096231" w:rsidRPr="00377E46" w:rsidRDefault="00096231" w:rsidP="00096231">
            <w:pPr>
              <w:pStyle w:val="ae"/>
              <w:numPr>
                <w:ilvl w:val="0"/>
                <w:numId w:val="3"/>
              </w:numPr>
              <w:spacing w:beforeLines="50" w:before="180" w:afterLines="50" w:after="180"/>
              <w:ind w:leftChars="0"/>
              <w:jc w:val="both"/>
              <w:rPr>
                <w:rFonts w:eastAsia="細明體"/>
                <w:b/>
                <w:color w:val="000000"/>
                <w:sz w:val="28"/>
                <w:szCs w:val="28"/>
              </w:rPr>
            </w:pPr>
            <w:r w:rsidRPr="000479F9">
              <w:rPr>
                <w:rFonts w:eastAsia="細明體" w:hint="eastAsia"/>
                <w:b/>
                <w:bCs/>
                <w:color w:val="000000"/>
                <w:sz w:val="28"/>
                <w:szCs w:val="28"/>
              </w:rPr>
              <w:lastRenderedPageBreak/>
              <w:t>其他替代療法及說明</w:t>
            </w:r>
          </w:p>
          <w:p w:rsidR="00096231" w:rsidRPr="000479F9" w:rsidRDefault="00096231" w:rsidP="00096231">
            <w:pPr>
              <w:spacing w:beforeLines="50" w:before="180" w:afterLines="50" w:after="180"/>
              <w:jc w:val="both"/>
              <w:rPr>
                <w:rFonts w:eastAsia="細明體"/>
                <w:color w:val="0000FF"/>
                <w:shd w:val="pct15" w:color="auto" w:fill="FFFFFF"/>
              </w:rPr>
            </w:pPr>
            <w:r w:rsidRPr="000479F9">
              <w:rPr>
                <w:rFonts w:eastAsia="細明體" w:hint="eastAsia"/>
                <w:bCs/>
                <w:color w:val="0000FF"/>
                <w:shd w:val="pct15" w:color="auto" w:fill="FFFFFF"/>
              </w:rPr>
              <w:t>填寫說明</w:t>
            </w:r>
          </w:p>
          <w:p w:rsidR="00096231" w:rsidRPr="000479F9" w:rsidRDefault="00096231" w:rsidP="00096231">
            <w:pPr>
              <w:numPr>
                <w:ilvl w:val="0"/>
                <w:numId w:val="8"/>
              </w:numPr>
              <w:spacing w:beforeLines="50" w:before="180" w:afterLines="50" w:after="180"/>
              <w:jc w:val="both"/>
              <w:rPr>
                <w:rFonts w:eastAsia="細明體"/>
                <w:color w:val="0000FF"/>
                <w:shd w:val="pct15" w:color="auto" w:fill="FFFFFF"/>
              </w:rPr>
            </w:pPr>
            <w:r w:rsidRPr="000479F9">
              <w:rPr>
                <w:rFonts w:eastAsia="細明體" w:hint="eastAsia"/>
                <w:bCs/>
                <w:color w:val="0000FF"/>
                <w:shd w:val="pct15" w:color="auto" w:fill="FFFFFF"/>
              </w:rPr>
              <w:t>不適宜只書寫「你的醫師會詳細告訴您其他的可能治療方式」，建議列出現行醫</w:t>
            </w:r>
            <w:r w:rsidRPr="000479F9">
              <w:rPr>
                <w:rFonts w:eastAsia="細明體" w:hint="eastAsia"/>
                <w:bCs/>
                <w:color w:val="0000FF"/>
                <w:shd w:val="pct15" w:color="auto" w:fill="FFFFFF"/>
              </w:rPr>
              <w:t xml:space="preserve"> </w:t>
            </w:r>
            <w:r w:rsidRPr="000479F9">
              <w:rPr>
                <w:rFonts w:eastAsia="細明體" w:hint="eastAsia"/>
                <w:bCs/>
                <w:color w:val="0000FF"/>
                <w:shd w:val="pct15" w:color="auto" w:fill="FFFFFF"/>
              </w:rPr>
              <w:t>療常用之方式，並說明預期會達到的效果，內容必須清楚具體，最好可以數字量</w:t>
            </w:r>
            <w:r w:rsidRPr="000479F9">
              <w:rPr>
                <w:rFonts w:eastAsia="細明體" w:hint="eastAsia"/>
                <w:bCs/>
                <w:color w:val="0000FF"/>
                <w:shd w:val="pct15" w:color="auto" w:fill="FFFFFF"/>
              </w:rPr>
              <w:t xml:space="preserve"> </w:t>
            </w:r>
            <w:r w:rsidRPr="000479F9">
              <w:rPr>
                <w:rFonts w:eastAsia="細明體" w:hint="eastAsia"/>
                <w:bCs/>
                <w:color w:val="0000FF"/>
                <w:shd w:val="pct15" w:color="auto" w:fill="FFFFFF"/>
              </w:rPr>
              <w:t>化，治療詳細內容可不寫。若沒有替代療法時，仍需說明常規治療方式。</w:t>
            </w:r>
            <w:r w:rsidRPr="000479F9">
              <w:rPr>
                <w:rFonts w:eastAsia="細明體" w:hint="eastAsia"/>
                <w:bCs/>
                <w:color w:val="0000FF"/>
                <w:shd w:val="pct15" w:color="auto" w:fill="FFFFFF"/>
              </w:rPr>
              <w:t xml:space="preserve"> </w:t>
            </w:r>
          </w:p>
          <w:p w:rsidR="00096231" w:rsidRDefault="00096231" w:rsidP="00096231">
            <w:pPr>
              <w:spacing w:beforeLines="50" w:before="180" w:afterLines="50" w:after="180"/>
              <w:jc w:val="both"/>
              <w:rPr>
                <w:rFonts w:eastAsia="細明體"/>
                <w:bCs/>
                <w:color w:val="0000FF"/>
                <w:shd w:val="pct15" w:color="auto" w:fill="FFFFFF"/>
              </w:rPr>
            </w:pPr>
          </w:p>
          <w:p w:rsidR="00096231" w:rsidRPr="000479F9" w:rsidRDefault="00096231" w:rsidP="00096231">
            <w:pPr>
              <w:spacing w:beforeLines="50" w:before="180" w:afterLines="50" w:after="180"/>
              <w:jc w:val="both"/>
              <w:rPr>
                <w:rFonts w:eastAsia="細明體"/>
                <w:color w:val="0000FF"/>
                <w:shd w:val="pct15" w:color="auto" w:fill="FFFFFF"/>
              </w:rPr>
            </w:pPr>
            <w:r w:rsidRPr="000479F9">
              <w:rPr>
                <w:rFonts w:eastAsia="細明體" w:hint="eastAsia"/>
                <w:bCs/>
                <w:color w:val="0000FF"/>
                <w:shd w:val="pct15" w:color="auto" w:fill="FFFFFF"/>
              </w:rPr>
              <w:t>參考文字</w:t>
            </w:r>
            <w:r w:rsidRPr="000479F9">
              <w:rPr>
                <w:rFonts w:eastAsia="細明體" w:hint="eastAsia"/>
                <w:bCs/>
                <w:color w:val="0000FF"/>
                <w:shd w:val="pct15" w:color="auto" w:fill="FFFFFF"/>
              </w:rPr>
              <w:t xml:space="preserve"> </w:t>
            </w:r>
          </w:p>
          <w:p w:rsidR="00096231" w:rsidRDefault="00096231" w:rsidP="00096231">
            <w:pPr>
              <w:spacing w:beforeLines="50" w:before="180" w:afterLines="50" w:after="180"/>
              <w:jc w:val="both"/>
              <w:rPr>
                <w:rFonts w:eastAsia="細明體"/>
                <w:bCs/>
                <w:color w:val="0000FF"/>
                <w:shd w:val="pct15" w:color="auto" w:fill="FFFFFF"/>
              </w:rPr>
            </w:pPr>
            <w:r w:rsidRPr="000479F9">
              <w:rPr>
                <w:rFonts w:eastAsia="細明體" w:hint="eastAsia"/>
                <w:bCs/>
                <w:color w:val="0000FF"/>
                <w:shd w:val="pct15" w:color="auto" w:fill="FFFFFF"/>
              </w:rPr>
              <w:t>範例</w:t>
            </w:r>
            <w:proofErr w:type="gramStart"/>
            <w:r w:rsidRPr="000479F9">
              <w:rPr>
                <w:rFonts w:eastAsia="細明體" w:hint="eastAsia"/>
                <w:bCs/>
                <w:color w:val="0000FF"/>
                <w:shd w:val="pct15" w:color="auto" w:fill="FFFFFF"/>
              </w:rPr>
              <w:t>一</w:t>
            </w:r>
            <w:proofErr w:type="gramEnd"/>
            <w:r w:rsidRPr="000479F9">
              <w:rPr>
                <w:rFonts w:eastAsia="細明體" w:hint="eastAsia"/>
                <w:bCs/>
                <w:color w:val="0000FF"/>
                <w:shd w:val="pct15" w:color="auto" w:fill="FFFFFF"/>
              </w:rPr>
              <w:t>：</w:t>
            </w:r>
            <w:r w:rsidRPr="000479F9">
              <w:rPr>
                <w:rFonts w:eastAsia="細明體" w:hint="eastAsia"/>
                <w:bCs/>
                <w:color w:val="0000FF"/>
                <w:shd w:val="pct15" w:color="auto" w:fill="FFFFFF"/>
              </w:rPr>
              <w:t xml:space="preserve"> </w:t>
            </w:r>
            <w:r w:rsidRPr="000479F9">
              <w:rPr>
                <w:rFonts w:eastAsia="細明體" w:hint="eastAsia"/>
                <w:bCs/>
                <w:color w:val="0000FF"/>
                <w:shd w:val="pct15" w:color="auto" w:fill="FFFFFF"/>
              </w:rPr>
              <w:t>您不一定要參與本試驗才能改善您的疾病。若不參與本試驗，您的疾病也可接受其他替代治療，包括已核准或已使用於治療您此種疾病的藥物、手術或其他實驗性藥物。您的</w:t>
            </w:r>
            <w:r w:rsidRPr="000479F9">
              <w:rPr>
                <w:rFonts w:eastAsia="細明體" w:hint="eastAsia"/>
                <w:bCs/>
                <w:color w:val="0000FF"/>
                <w:shd w:val="pct15" w:color="auto" w:fill="FFFFFF"/>
              </w:rPr>
              <w:t xml:space="preserve"> </w:t>
            </w:r>
            <w:r w:rsidRPr="000479F9">
              <w:rPr>
                <w:rFonts w:eastAsia="細明體" w:hint="eastAsia"/>
                <w:bCs/>
                <w:color w:val="0000FF"/>
                <w:shd w:val="pct15" w:color="auto" w:fill="FFFFFF"/>
              </w:rPr>
              <w:t>試驗醫師可與您討論這些替代療法的風險與優點。</w:t>
            </w:r>
            <w:proofErr w:type="gramStart"/>
            <w:r w:rsidRPr="000479F9">
              <w:rPr>
                <w:rFonts w:eastAsia="細明體" w:hint="eastAsia"/>
                <w:bCs/>
                <w:color w:val="0000FF"/>
                <w:shd w:val="pct15" w:color="auto" w:fill="FFFFFF"/>
              </w:rPr>
              <w:t>此外，</w:t>
            </w:r>
            <w:proofErr w:type="gramEnd"/>
            <w:r w:rsidRPr="000479F9">
              <w:rPr>
                <w:rFonts w:eastAsia="細明體" w:hint="eastAsia"/>
                <w:bCs/>
                <w:color w:val="0000FF"/>
                <w:shd w:val="pct15" w:color="auto" w:fill="FFFFFF"/>
              </w:rPr>
              <w:t>您也可以跟您的例行照護醫師</w:t>
            </w:r>
            <w:r w:rsidRPr="000479F9">
              <w:rPr>
                <w:rFonts w:eastAsia="細明體" w:hint="eastAsia"/>
                <w:bCs/>
                <w:color w:val="0000FF"/>
                <w:shd w:val="pct15" w:color="auto" w:fill="FFFFFF"/>
              </w:rPr>
              <w:t xml:space="preserve"> </w:t>
            </w:r>
            <w:r w:rsidRPr="000479F9">
              <w:rPr>
                <w:rFonts w:eastAsia="細明體" w:hint="eastAsia"/>
                <w:bCs/>
                <w:color w:val="0000FF"/>
                <w:shd w:val="pct15" w:color="auto" w:fill="FFFFFF"/>
              </w:rPr>
              <w:t>討論您的選擇。</w:t>
            </w:r>
            <w:r w:rsidRPr="000479F9">
              <w:rPr>
                <w:rFonts w:eastAsia="細明體" w:hint="eastAsia"/>
                <w:bCs/>
                <w:color w:val="0000FF"/>
                <w:shd w:val="pct15" w:color="auto" w:fill="FFFFFF"/>
              </w:rPr>
              <w:t xml:space="preserve"> </w:t>
            </w:r>
          </w:p>
          <w:p w:rsidR="00096231" w:rsidRPr="000479F9" w:rsidRDefault="00096231" w:rsidP="00096231">
            <w:pPr>
              <w:spacing w:beforeLines="50" w:before="180" w:afterLines="50" w:after="180"/>
              <w:jc w:val="both"/>
              <w:rPr>
                <w:rFonts w:eastAsia="細明體"/>
                <w:color w:val="0000FF"/>
                <w:shd w:val="pct15" w:color="auto" w:fill="FFFFFF"/>
              </w:rPr>
            </w:pPr>
          </w:p>
          <w:p w:rsidR="00096231" w:rsidRDefault="00096231" w:rsidP="00096231">
            <w:pPr>
              <w:spacing w:beforeLines="50" w:before="180" w:afterLines="50" w:after="180"/>
              <w:jc w:val="both"/>
              <w:rPr>
                <w:rFonts w:eastAsia="細明體"/>
                <w:bCs/>
                <w:color w:val="0000FF"/>
                <w:shd w:val="pct15" w:color="auto" w:fill="FFFFFF"/>
              </w:rPr>
            </w:pPr>
            <w:r w:rsidRPr="000479F9">
              <w:rPr>
                <w:rFonts w:eastAsia="細明體" w:hint="eastAsia"/>
                <w:bCs/>
                <w:color w:val="0000FF"/>
                <w:shd w:val="pct15" w:color="auto" w:fill="FFFFFF"/>
              </w:rPr>
              <w:t>範例二：</w:t>
            </w:r>
            <w:r w:rsidRPr="000479F9">
              <w:rPr>
                <w:rFonts w:eastAsia="細明體" w:hint="eastAsia"/>
                <w:bCs/>
                <w:color w:val="0000FF"/>
                <w:shd w:val="pct15" w:color="auto" w:fill="FFFFFF"/>
              </w:rPr>
              <w:t xml:space="preserve"> </w:t>
            </w:r>
            <w:r w:rsidRPr="000479F9">
              <w:rPr>
                <w:rFonts w:eastAsia="細明體" w:hint="eastAsia"/>
                <w:bCs/>
                <w:color w:val="0000FF"/>
                <w:shd w:val="pct15" w:color="auto" w:fill="FFFFFF"/>
              </w:rPr>
              <w:t>您</w:t>
            </w:r>
            <w:proofErr w:type="gramStart"/>
            <w:r w:rsidRPr="000479F9">
              <w:rPr>
                <w:rFonts w:eastAsia="細明體" w:hint="eastAsia"/>
                <w:bCs/>
                <w:color w:val="0000FF"/>
                <w:shd w:val="pct15" w:color="auto" w:fill="FFFFFF"/>
              </w:rPr>
              <w:t>不</w:t>
            </w:r>
            <w:proofErr w:type="gramEnd"/>
            <w:r w:rsidRPr="000479F9">
              <w:rPr>
                <w:rFonts w:eastAsia="細明體" w:hint="eastAsia"/>
                <w:bCs/>
                <w:color w:val="0000FF"/>
                <w:shd w:val="pct15" w:color="auto" w:fill="FFFFFF"/>
              </w:rPr>
              <w:t>是非參加不可，若不參加研究，您可接受的常規治療或其他可能之治療方式有</w:t>
            </w:r>
            <w:r>
              <w:rPr>
                <w:rFonts w:eastAsia="細明體"/>
                <w:bCs/>
                <w:color w:val="0000FF"/>
                <w:shd w:val="pct15" w:color="auto" w:fill="FFFFFF"/>
              </w:rPr>
              <w:t>_______</w:t>
            </w:r>
            <w:r w:rsidRPr="000479F9">
              <w:rPr>
                <w:rFonts w:eastAsia="細明體" w:hint="eastAsia"/>
                <w:bCs/>
                <w:color w:val="0000FF"/>
                <w:shd w:val="pct15" w:color="auto" w:fill="FFFFFF"/>
              </w:rPr>
              <w:t>藥</w:t>
            </w:r>
            <w:r w:rsidRPr="000479F9">
              <w:rPr>
                <w:rFonts w:eastAsia="細明體" w:hint="eastAsia"/>
                <w:bCs/>
                <w:color w:val="0000FF"/>
                <w:shd w:val="pct15" w:color="auto" w:fill="FFFFFF"/>
              </w:rPr>
              <w:t xml:space="preserve"> </w:t>
            </w:r>
            <w:r w:rsidRPr="000479F9">
              <w:rPr>
                <w:rFonts w:eastAsia="細明體" w:hint="eastAsia"/>
                <w:bCs/>
                <w:color w:val="0000FF"/>
                <w:shd w:val="pct15" w:color="auto" w:fill="FFFFFF"/>
              </w:rPr>
              <w:t>物或</w:t>
            </w:r>
            <w:r w:rsidRPr="000479F9">
              <w:rPr>
                <w:rFonts w:eastAsia="細明體" w:hint="eastAsia"/>
                <w:bCs/>
                <w:color w:val="0000FF"/>
                <w:shd w:val="pct15" w:color="auto" w:fill="FFFFFF"/>
              </w:rPr>
              <w:t>/</w:t>
            </w:r>
            <w:r w:rsidRPr="000479F9">
              <w:rPr>
                <w:rFonts w:eastAsia="細明體" w:hint="eastAsia"/>
                <w:bCs/>
                <w:color w:val="0000FF"/>
                <w:shd w:val="pct15" w:color="auto" w:fill="FFFFFF"/>
              </w:rPr>
              <w:t>及</w:t>
            </w:r>
            <w:r>
              <w:rPr>
                <w:rFonts w:eastAsia="細明體"/>
                <w:bCs/>
                <w:color w:val="0000FF"/>
                <w:shd w:val="pct15" w:color="auto" w:fill="FFFFFF"/>
              </w:rPr>
              <w:t>_______</w:t>
            </w:r>
            <w:r w:rsidRPr="000479F9">
              <w:rPr>
                <w:rFonts w:eastAsia="細明體" w:hint="eastAsia"/>
                <w:bCs/>
                <w:color w:val="0000FF"/>
                <w:shd w:val="pct15" w:color="auto" w:fill="FFFFFF"/>
              </w:rPr>
              <w:t>手術，在過去的人體使用經驗中顯示</w:t>
            </w:r>
            <w:r>
              <w:rPr>
                <w:rFonts w:eastAsia="細明體" w:hint="eastAsia"/>
                <w:bCs/>
                <w:color w:val="0000FF"/>
                <w:shd w:val="pct15" w:color="auto" w:fill="FFFFFF"/>
              </w:rPr>
              <w:t>________</w:t>
            </w:r>
            <w:r w:rsidRPr="000479F9">
              <w:rPr>
                <w:rFonts w:eastAsia="細明體" w:hint="eastAsia"/>
                <w:bCs/>
                <w:color w:val="0000FF"/>
                <w:shd w:val="pct15" w:color="auto" w:fill="FFFFFF"/>
              </w:rPr>
              <w:t>。</w:t>
            </w:r>
          </w:p>
          <w:p w:rsidR="00096231" w:rsidRPr="000479F9" w:rsidRDefault="00096231" w:rsidP="00096231">
            <w:pPr>
              <w:spacing w:beforeLines="50" w:before="180" w:afterLines="50" w:after="180"/>
              <w:jc w:val="both"/>
              <w:rPr>
                <w:rFonts w:eastAsia="細明體"/>
                <w:bCs/>
                <w:color w:val="0000FF"/>
                <w:shd w:val="pct15" w:color="auto" w:fill="FFFFFF"/>
              </w:rPr>
            </w:pPr>
          </w:p>
          <w:p w:rsidR="00096231" w:rsidRPr="000479F9" w:rsidRDefault="00096231" w:rsidP="00096231">
            <w:pPr>
              <w:spacing w:beforeLines="50" w:before="180" w:afterLines="50" w:after="180"/>
              <w:jc w:val="both"/>
              <w:rPr>
                <w:rFonts w:eastAsia="細明體"/>
                <w:color w:val="0000FF"/>
                <w:shd w:val="pct15" w:color="auto" w:fill="FFFFFF"/>
              </w:rPr>
            </w:pPr>
            <w:r w:rsidRPr="000479F9">
              <w:rPr>
                <w:rFonts w:eastAsia="細明體" w:hint="eastAsia"/>
                <w:bCs/>
                <w:color w:val="0000FF"/>
                <w:shd w:val="pct15" w:color="auto" w:fill="FFFFFF"/>
              </w:rPr>
              <w:t>範例</w:t>
            </w:r>
            <w:proofErr w:type="gramStart"/>
            <w:r w:rsidRPr="000479F9">
              <w:rPr>
                <w:rFonts w:eastAsia="細明體" w:hint="eastAsia"/>
                <w:bCs/>
                <w:color w:val="0000FF"/>
                <w:shd w:val="pct15" w:color="auto" w:fill="FFFFFF"/>
              </w:rPr>
              <w:t>三</w:t>
            </w:r>
            <w:proofErr w:type="gramEnd"/>
            <w:r w:rsidRPr="000479F9">
              <w:rPr>
                <w:rFonts w:eastAsia="細明體" w:hint="eastAsia"/>
                <w:bCs/>
                <w:color w:val="0000FF"/>
                <w:shd w:val="pct15" w:color="auto" w:fill="FFFFFF"/>
              </w:rPr>
              <w:t>：</w:t>
            </w:r>
            <w:r w:rsidRPr="000479F9">
              <w:rPr>
                <w:rFonts w:eastAsia="細明體" w:hint="eastAsia"/>
                <w:bCs/>
                <w:color w:val="0000FF"/>
                <w:shd w:val="pct15" w:color="auto" w:fill="FFFFFF"/>
              </w:rPr>
              <w:t xml:space="preserve"> </w:t>
            </w:r>
            <w:r w:rsidRPr="000479F9">
              <w:rPr>
                <w:rFonts w:eastAsia="細明體" w:hint="eastAsia"/>
                <w:bCs/>
                <w:color w:val="0000FF"/>
                <w:shd w:val="pct15" w:color="auto" w:fill="FFFFFF"/>
              </w:rPr>
              <w:t>沒有替代療法，目前對於</w:t>
            </w:r>
            <w:r>
              <w:rPr>
                <w:rFonts w:eastAsia="細明體"/>
                <w:bCs/>
                <w:color w:val="0000FF"/>
                <w:shd w:val="pct15" w:color="auto" w:fill="FFFFFF"/>
              </w:rPr>
              <w:t>________</w:t>
            </w:r>
            <w:r w:rsidRPr="000479F9">
              <w:rPr>
                <w:rFonts w:eastAsia="細明體" w:hint="eastAsia"/>
                <w:bCs/>
                <w:color w:val="0000FF"/>
                <w:shd w:val="pct15" w:color="auto" w:fill="FFFFFF"/>
              </w:rPr>
              <w:t>疾病，常規治療僅限於稍稍延緩死亡時間，無法治療病因。</w:t>
            </w:r>
          </w:p>
        </w:tc>
      </w:tr>
      <w:tr w:rsidR="00096231" w:rsidRPr="00377E46">
        <w:trPr>
          <w:trHeight w:val="397"/>
          <w:jc w:val="center"/>
        </w:trPr>
        <w:tc>
          <w:tcPr>
            <w:tcW w:w="9437" w:type="dxa"/>
            <w:gridSpan w:val="4"/>
            <w:shd w:val="clear" w:color="auto" w:fill="auto"/>
            <w:vAlign w:val="center"/>
          </w:tcPr>
          <w:p w:rsidR="00096231" w:rsidRPr="00377E46" w:rsidRDefault="00096231" w:rsidP="00096231">
            <w:pPr>
              <w:pStyle w:val="ae"/>
              <w:numPr>
                <w:ilvl w:val="0"/>
                <w:numId w:val="3"/>
              </w:numPr>
              <w:spacing w:beforeLines="50" w:before="180" w:afterLines="50" w:after="180"/>
              <w:ind w:leftChars="0"/>
              <w:jc w:val="both"/>
              <w:rPr>
                <w:rFonts w:eastAsia="細明體"/>
                <w:b/>
                <w:color w:val="000000"/>
                <w:sz w:val="28"/>
                <w:szCs w:val="28"/>
              </w:rPr>
            </w:pPr>
            <w:r w:rsidRPr="00BD1B5A">
              <w:rPr>
                <w:rFonts w:eastAsia="細明體" w:hint="eastAsia"/>
                <w:b/>
                <w:bCs/>
                <w:color w:val="000000"/>
                <w:sz w:val="28"/>
                <w:szCs w:val="28"/>
              </w:rPr>
              <w:t>試驗預期效益</w:t>
            </w:r>
          </w:p>
          <w:p w:rsidR="00096231" w:rsidRPr="00BD1B5A" w:rsidRDefault="00096231" w:rsidP="00096231">
            <w:pPr>
              <w:spacing w:beforeLines="50" w:before="180" w:afterLines="50" w:after="180"/>
              <w:jc w:val="both"/>
              <w:rPr>
                <w:rFonts w:eastAsia="細明體"/>
                <w:color w:val="0000FF"/>
                <w:shd w:val="pct15" w:color="auto" w:fill="FFFFFF"/>
              </w:rPr>
            </w:pPr>
            <w:r w:rsidRPr="00BD1B5A">
              <w:rPr>
                <w:rFonts w:eastAsia="細明體" w:hint="eastAsia"/>
                <w:bCs/>
                <w:color w:val="0000FF"/>
                <w:shd w:val="pct15" w:color="auto" w:fill="FFFFFF"/>
              </w:rPr>
              <w:t>填寫說明</w:t>
            </w:r>
          </w:p>
          <w:p w:rsidR="00096231" w:rsidRPr="00BD1B5A" w:rsidRDefault="00096231" w:rsidP="00096231">
            <w:pPr>
              <w:numPr>
                <w:ilvl w:val="0"/>
                <w:numId w:val="8"/>
              </w:numPr>
              <w:spacing w:beforeLines="50" w:before="180" w:afterLines="50" w:after="180"/>
              <w:jc w:val="both"/>
              <w:rPr>
                <w:rFonts w:eastAsia="細明體"/>
                <w:color w:val="0000FF"/>
                <w:shd w:val="pct15" w:color="auto" w:fill="FFFFFF"/>
              </w:rPr>
            </w:pPr>
            <w:r w:rsidRPr="00BD1B5A">
              <w:rPr>
                <w:rFonts w:eastAsia="細明體" w:hint="eastAsia"/>
                <w:bCs/>
                <w:color w:val="0000FF"/>
                <w:shd w:val="pct15" w:color="auto" w:fill="FFFFFF"/>
              </w:rPr>
              <w:t>參與這項試驗有哪些可能的好處。並請說明「可合理預期之臨床利益」，其重點</w:t>
            </w:r>
            <w:r w:rsidRPr="00BD1B5A">
              <w:rPr>
                <w:rFonts w:eastAsia="細明體" w:hint="eastAsia"/>
                <w:bCs/>
                <w:color w:val="0000FF"/>
                <w:shd w:val="pct15" w:color="auto" w:fill="FFFFFF"/>
              </w:rPr>
              <w:t xml:space="preserve"> </w:t>
            </w:r>
            <w:r w:rsidRPr="00BD1B5A">
              <w:rPr>
                <w:rFonts w:eastAsia="細明體" w:hint="eastAsia"/>
                <w:bCs/>
                <w:color w:val="0000FF"/>
                <w:shd w:val="pct15" w:color="auto" w:fill="FFFFFF"/>
              </w:rPr>
              <w:t>在向受試者解釋參加試驗的好處及該研究之科學貢獻價值，必須清楚說明由過去</w:t>
            </w:r>
            <w:r w:rsidRPr="00BD1B5A">
              <w:rPr>
                <w:rFonts w:eastAsia="細明體" w:hint="eastAsia"/>
                <w:bCs/>
                <w:color w:val="0000FF"/>
                <w:shd w:val="pct15" w:color="auto" w:fill="FFFFFF"/>
              </w:rPr>
              <w:t xml:space="preserve"> </w:t>
            </w:r>
            <w:r w:rsidRPr="00BD1B5A">
              <w:rPr>
                <w:rFonts w:eastAsia="細明體" w:hint="eastAsia"/>
                <w:bCs/>
                <w:color w:val="0000FF"/>
                <w:shd w:val="pct15" w:color="auto" w:fill="FFFFFF"/>
              </w:rPr>
              <w:t>或現有相關資料中，預期會達到的效果。內容必須清楚具體，且內容必須有所根</w:t>
            </w:r>
            <w:r w:rsidRPr="00BD1B5A">
              <w:rPr>
                <w:rFonts w:eastAsia="細明體" w:hint="eastAsia"/>
                <w:bCs/>
                <w:color w:val="0000FF"/>
                <w:shd w:val="pct15" w:color="auto" w:fill="FFFFFF"/>
              </w:rPr>
              <w:t xml:space="preserve"> </w:t>
            </w:r>
            <w:r w:rsidRPr="00BD1B5A">
              <w:rPr>
                <w:rFonts w:eastAsia="細明體" w:hint="eastAsia"/>
                <w:bCs/>
                <w:color w:val="0000FF"/>
                <w:shd w:val="pct15" w:color="auto" w:fill="FFFFFF"/>
              </w:rPr>
              <w:t>據，不可誇大，並需強調「您參加本試驗並不保證對您一定有效果」，如受試者</w:t>
            </w:r>
            <w:r w:rsidRPr="00BD1B5A">
              <w:rPr>
                <w:rFonts w:eastAsia="細明體" w:hint="eastAsia"/>
                <w:bCs/>
                <w:color w:val="0000FF"/>
                <w:shd w:val="pct15" w:color="auto" w:fill="FFFFFF"/>
              </w:rPr>
              <w:t xml:space="preserve"> </w:t>
            </w:r>
            <w:r w:rsidRPr="00BD1B5A">
              <w:rPr>
                <w:rFonts w:eastAsia="細明體" w:hint="eastAsia"/>
                <w:bCs/>
                <w:color w:val="0000FF"/>
                <w:shd w:val="pct15" w:color="auto" w:fill="FFFFFF"/>
              </w:rPr>
              <w:t>無法得到臨床效益，亦應告知，以免受試者因過度預期療效而參加本試驗。</w:t>
            </w:r>
            <w:r w:rsidRPr="00BD1B5A">
              <w:rPr>
                <w:rFonts w:eastAsia="細明體" w:hint="eastAsia"/>
                <w:bCs/>
                <w:color w:val="0000FF"/>
                <w:shd w:val="pct15" w:color="auto" w:fill="FFFFFF"/>
              </w:rPr>
              <w:t xml:space="preserve"> </w:t>
            </w:r>
          </w:p>
          <w:p w:rsidR="00096231" w:rsidRDefault="00096231" w:rsidP="00096231">
            <w:pPr>
              <w:spacing w:beforeLines="50" w:before="180" w:afterLines="50" w:after="180"/>
              <w:jc w:val="both"/>
              <w:rPr>
                <w:rFonts w:eastAsia="細明體"/>
                <w:color w:val="0000FF"/>
                <w:shd w:val="pct15" w:color="auto" w:fill="FFFFFF"/>
              </w:rPr>
            </w:pP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參考文字</w:t>
            </w:r>
            <w:r w:rsidRPr="00E0439D">
              <w:rPr>
                <w:rFonts w:eastAsia="細明體" w:hint="eastAsia"/>
                <w:bCs/>
                <w:color w:val="0000FF"/>
                <w:shd w:val="pct15" w:color="auto" w:fill="FFFFFF"/>
              </w:rPr>
              <w:t xml:space="preserve"> </w:t>
            </w: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lastRenderedPageBreak/>
              <w:t>範例</w:t>
            </w:r>
            <w:proofErr w:type="gramStart"/>
            <w:r w:rsidRPr="00E0439D">
              <w:rPr>
                <w:rFonts w:eastAsia="細明體" w:hint="eastAsia"/>
                <w:bCs/>
                <w:color w:val="0000FF"/>
                <w:shd w:val="pct15" w:color="auto" w:fill="FFFFFF"/>
              </w:rPr>
              <w:t>一</w:t>
            </w:r>
            <w:proofErr w:type="gramEnd"/>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有人體使用經驗</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 xml:space="preserve"> </w:t>
            </w: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在過去的人體使用經驗中顯示</w:t>
            </w:r>
            <w:r w:rsidRPr="00E0439D">
              <w:rPr>
                <w:rFonts w:eastAsia="細明體" w:hint="eastAsia"/>
                <w:bCs/>
                <w:color w:val="0000FF"/>
                <w:shd w:val="pct15" w:color="auto" w:fill="FFFFFF"/>
              </w:rPr>
              <w:t xml:space="preserve">______   </w:t>
            </w:r>
            <w:r w:rsidRPr="00E0439D">
              <w:rPr>
                <w:rFonts w:eastAsia="細明體" w:hint="eastAsia"/>
                <w:bCs/>
                <w:color w:val="0000FF"/>
                <w:shd w:val="pct15" w:color="auto" w:fill="FFFFFF"/>
              </w:rPr>
              <w:t>。</w:t>
            </w: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即便有以上資料，仍不能保證參加本試驗您的病情一定會因此好轉或為您本人帶來其</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他直接的好處，但試驗研究的結果對於委託單位及</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或試驗主持人可能有所幫助，在未</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來也可能嘉惠其他患有相同疾病的病患。</w:t>
            </w:r>
            <w:r w:rsidRPr="00E0439D">
              <w:rPr>
                <w:rFonts w:eastAsia="細明體" w:hint="eastAsia"/>
                <w:bCs/>
                <w:color w:val="0000FF"/>
                <w:shd w:val="pct15" w:color="auto" w:fill="FFFFFF"/>
              </w:rPr>
              <w:t xml:space="preserve"> </w:t>
            </w:r>
          </w:p>
          <w:p w:rsidR="00096231" w:rsidRDefault="00096231" w:rsidP="00096231">
            <w:pPr>
              <w:spacing w:beforeLines="50" w:before="180" w:afterLines="50" w:after="180"/>
              <w:jc w:val="both"/>
              <w:rPr>
                <w:rFonts w:eastAsia="細明體"/>
                <w:bCs/>
                <w:color w:val="0000FF"/>
                <w:shd w:val="pct15" w:color="auto" w:fill="FFFFFF"/>
              </w:rPr>
            </w:pP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範例二</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無人體使用經驗</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 xml:space="preserve"> </w:t>
            </w: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目前尚未在人體使用過</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試驗藥品</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的經驗，但由動物試驗觀察到</w:t>
            </w:r>
            <w:r w:rsidRPr="00E0439D">
              <w:rPr>
                <w:rFonts w:eastAsia="細明體" w:hint="eastAsia"/>
                <w:bCs/>
                <w:color w:val="0000FF"/>
                <w:shd w:val="pct15" w:color="auto" w:fill="FFFFFF"/>
              </w:rPr>
              <w:t xml:space="preserve"> _____ </w:t>
            </w:r>
            <w:r w:rsidRPr="00E0439D">
              <w:rPr>
                <w:rFonts w:eastAsia="細明體" w:hint="eastAsia"/>
                <w:bCs/>
                <w:color w:val="0000FF"/>
                <w:shd w:val="pct15" w:color="auto" w:fill="FFFFFF"/>
              </w:rPr>
              <w:t>反應，推測</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試驗</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藥品</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可能</w:t>
            </w:r>
            <w:r w:rsidRPr="00E0439D">
              <w:rPr>
                <w:rFonts w:eastAsia="細明體" w:hint="eastAsia"/>
                <w:bCs/>
                <w:color w:val="0000FF"/>
                <w:shd w:val="pct15" w:color="auto" w:fill="FFFFFF"/>
              </w:rPr>
              <w:t xml:space="preserve">________ </w:t>
            </w:r>
            <w:r w:rsidRPr="00E0439D">
              <w:rPr>
                <w:rFonts w:eastAsia="細明體" w:hint="eastAsia"/>
                <w:bCs/>
                <w:color w:val="0000FF"/>
                <w:shd w:val="pct15" w:color="auto" w:fill="FFFFFF"/>
              </w:rPr>
              <w:t>。</w:t>
            </w: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即便有以上資料，仍不能保證參加本試驗您的病情一定會因此好轉或為您本人帶來其他直接的好處，但試驗的結果對於委託單位及</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或試驗主持人可能有所幫助，在未來也</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可能嘉惠其他患有相同疾病的病患。</w:t>
            </w:r>
            <w:r w:rsidRPr="00E0439D">
              <w:rPr>
                <w:rFonts w:eastAsia="細明體" w:hint="eastAsia"/>
                <w:bCs/>
                <w:color w:val="0000FF"/>
                <w:shd w:val="pct15" w:color="auto" w:fill="FFFFFF"/>
              </w:rPr>
              <w:t xml:space="preserve"> </w:t>
            </w:r>
          </w:p>
          <w:p w:rsidR="00096231" w:rsidRPr="00E0439D" w:rsidRDefault="00096231" w:rsidP="00096231">
            <w:pPr>
              <w:spacing w:beforeLines="50" w:before="180" w:afterLines="50" w:after="180"/>
              <w:jc w:val="both"/>
              <w:rPr>
                <w:rFonts w:eastAsia="細明體"/>
                <w:color w:val="0000FF"/>
                <w:shd w:val="pct15" w:color="auto" w:fill="FFFFFF"/>
              </w:rPr>
            </w:pPr>
          </w:p>
        </w:tc>
      </w:tr>
      <w:tr w:rsidR="00096231" w:rsidRPr="00377E46">
        <w:trPr>
          <w:trHeight w:val="397"/>
          <w:jc w:val="center"/>
        </w:trPr>
        <w:tc>
          <w:tcPr>
            <w:tcW w:w="9437" w:type="dxa"/>
            <w:gridSpan w:val="4"/>
            <w:shd w:val="clear" w:color="auto" w:fill="auto"/>
            <w:vAlign w:val="center"/>
          </w:tcPr>
          <w:p w:rsidR="00096231" w:rsidRPr="00377E46" w:rsidRDefault="00096231" w:rsidP="00096231">
            <w:pPr>
              <w:pStyle w:val="ae"/>
              <w:numPr>
                <w:ilvl w:val="0"/>
                <w:numId w:val="3"/>
              </w:numPr>
              <w:spacing w:beforeLines="50" w:before="180" w:afterLines="50" w:after="180"/>
              <w:ind w:leftChars="0"/>
              <w:jc w:val="both"/>
              <w:rPr>
                <w:rFonts w:eastAsia="細明體"/>
                <w:b/>
                <w:color w:val="000000"/>
                <w:sz w:val="28"/>
                <w:szCs w:val="28"/>
              </w:rPr>
            </w:pPr>
            <w:r w:rsidRPr="00E0439D">
              <w:rPr>
                <w:rFonts w:eastAsia="細明體" w:hint="eastAsia"/>
                <w:b/>
                <w:bCs/>
                <w:color w:val="000000"/>
                <w:sz w:val="28"/>
                <w:szCs w:val="28"/>
              </w:rPr>
              <w:lastRenderedPageBreak/>
              <w:t>試驗進行中受試者之禁忌、限制與應配合之事項</w:t>
            </w:r>
          </w:p>
          <w:p w:rsidR="00096231" w:rsidRPr="00E0439D" w:rsidRDefault="00096231" w:rsidP="00096231">
            <w:pPr>
              <w:spacing w:beforeLines="50" w:before="180" w:afterLines="50" w:after="180"/>
              <w:jc w:val="both"/>
              <w:rPr>
                <w:rFonts w:eastAsia="細明體"/>
                <w:bCs/>
                <w:color w:val="0000FF"/>
                <w:shd w:val="pct15" w:color="auto" w:fill="FFFFFF"/>
              </w:rPr>
            </w:pPr>
            <w:r w:rsidRPr="00E0439D">
              <w:rPr>
                <w:rFonts w:eastAsia="細明體" w:hint="eastAsia"/>
                <w:bCs/>
                <w:color w:val="0000FF"/>
                <w:shd w:val="pct15" w:color="auto" w:fill="FFFFFF"/>
              </w:rPr>
              <w:t>填寫說明</w:t>
            </w:r>
          </w:p>
          <w:p w:rsidR="00096231" w:rsidRPr="00E0439D" w:rsidRDefault="00096231" w:rsidP="00096231">
            <w:pPr>
              <w:numPr>
                <w:ilvl w:val="0"/>
                <w:numId w:val="8"/>
              </w:numPr>
              <w:spacing w:beforeLines="50" w:before="180" w:afterLines="50" w:after="180"/>
              <w:jc w:val="both"/>
              <w:rPr>
                <w:rFonts w:eastAsia="細明體"/>
                <w:bCs/>
                <w:color w:val="0000FF"/>
                <w:shd w:val="pct15" w:color="auto" w:fill="FFFFFF"/>
              </w:rPr>
            </w:pPr>
            <w:r w:rsidRPr="00E0439D">
              <w:rPr>
                <w:rFonts w:eastAsia="細明體" w:hint="eastAsia"/>
                <w:bCs/>
                <w:color w:val="0000FF"/>
                <w:shd w:val="pct15" w:color="auto" w:fill="FFFFFF"/>
              </w:rPr>
              <w:t>試驗進行中受試者需配合之禁忌或限制活動，如禁忌食物或藥品、</w:t>
            </w:r>
            <w:proofErr w:type="gramStart"/>
            <w:r w:rsidRPr="00E0439D">
              <w:rPr>
                <w:rFonts w:eastAsia="細明體" w:hint="eastAsia"/>
                <w:bCs/>
                <w:color w:val="0000FF"/>
                <w:shd w:val="pct15" w:color="auto" w:fill="FFFFFF"/>
              </w:rPr>
              <w:t>是否需避</w:t>
            </w:r>
            <w:proofErr w:type="gramEnd"/>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孕、不可開車、抽血是否需要空腹、吸煙、飲酒、運動等。</w:t>
            </w:r>
            <w:r w:rsidRPr="00E0439D">
              <w:rPr>
                <w:rFonts w:eastAsia="細明體" w:hint="eastAsia"/>
                <w:bCs/>
                <w:color w:val="0000FF"/>
                <w:shd w:val="pct15" w:color="auto" w:fill="FFFFFF"/>
              </w:rPr>
              <w:t xml:space="preserve"> </w:t>
            </w:r>
          </w:p>
          <w:p w:rsidR="00096231" w:rsidRPr="00E0439D" w:rsidRDefault="00096231" w:rsidP="00096231">
            <w:pPr>
              <w:numPr>
                <w:ilvl w:val="0"/>
                <w:numId w:val="8"/>
              </w:numPr>
              <w:spacing w:beforeLines="50" w:before="180" w:afterLines="50" w:after="180"/>
              <w:jc w:val="both"/>
              <w:rPr>
                <w:rFonts w:eastAsia="細明體"/>
                <w:bCs/>
                <w:color w:val="0000FF"/>
                <w:shd w:val="pct15" w:color="auto" w:fill="FFFFFF"/>
              </w:rPr>
            </w:pPr>
            <w:r w:rsidRPr="00E0439D">
              <w:rPr>
                <w:rFonts w:eastAsia="細明體" w:hint="eastAsia"/>
                <w:bCs/>
                <w:color w:val="0000FF"/>
                <w:shd w:val="pct15" w:color="auto" w:fill="FFFFFF"/>
              </w:rPr>
              <w:t>試驗期間避孕與懷孕相關規範。若藥品已有生殖毒性或致</w:t>
            </w:r>
            <w:proofErr w:type="gramStart"/>
            <w:r w:rsidRPr="00E0439D">
              <w:rPr>
                <w:rFonts w:eastAsia="細明體" w:hint="eastAsia"/>
                <w:bCs/>
                <w:color w:val="0000FF"/>
                <w:shd w:val="pct15" w:color="auto" w:fill="FFFFFF"/>
              </w:rPr>
              <w:t>畸胎性</w:t>
            </w:r>
            <w:proofErr w:type="gramEnd"/>
            <w:r w:rsidRPr="00E0439D">
              <w:rPr>
                <w:rFonts w:eastAsia="細明體" w:hint="eastAsia"/>
                <w:bCs/>
                <w:color w:val="0000FF"/>
                <w:shd w:val="pct15" w:color="auto" w:fill="FFFFFF"/>
              </w:rPr>
              <w:t>資料時須明</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確說明相關結果。</w:t>
            </w:r>
            <w:r w:rsidRPr="00E0439D">
              <w:rPr>
                <w:rFonts w:eastAsia="細明體" w:hint="eastAsia"/>
                <w:bCs/>
                <w:color w:val="0000FF"/>
                <w:shd w:val="pct15" w:color="auto" w:fill="FFFFFF"/>
              </w:rPr>
              <w:t xml:space="preserve"> </w:t>
            </w:r>
          </w:p>
          <w:p w:rsidR="00096231" w:rsidRPr="00E0439D" w:rsidRDefault="00096231" w:rsidP="00096231">
            <w:pPr>
              <w:numPr>
                <w:ilvl w:val="0"/>
                <w:numId w:val="8"/>
              </w:numPr>
              <w:spacing w:beforeLines="50" w:before="180" w:afterLines="50" w:after="180"/>
              <w:jc w:val="both"/>
              <w:rPr>
                <w:rFonts w:eastAsia="細明體"/>
                <w:bCs/>
                <w:color w:val="0000FF"/>
                <w:shd w:val="pct15" w:color="auto" w:fill="FFFFFF"/>
              </w:rPr>
            </w:pPr>
            <w:r w:rsidRPr="00E0439D">
              <w:rPr>
                <w:rFonts w:eastAsia="細明體" w:hint="eastAsia"/>
                <w:bCs/>
                <w:color w:val="0000FF"/>
                <w:shd w:val="pct15" w:color="auto" w:fill="FFFFFF"/>
              </w:rPr>
              <w:t>適切說明受試者之責任，及對受試者或對胚胎、嬰兒或哺乳中幼兒之可預期</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危險或不便處。</w:t>
            </w:r>
            <w:r w:rsidRPr="00E0439D">
              <w:rPr>
                <w:rFonts w:eastAsia="細明體" w:hint="eastAsia"/>
                <w:bCs/>
                <w:color w:val="0000FF"/>
                <w:shd w:val="pct15" w:color="auto" w:fill="FFFFFF"/>
              </w:rPr>
              <w:t xml:space="preserve"> </w:t>
            </w:r>
          </w:p>
          <w:p w:rsidR="00096231" w:rsidRDefault="00096231" w:rsidP="00096231">
            <w:pPr>
              <w:spacing w:beforeLines="50" w:before="180" w:afterLines="50" w:after="180"/>
              <w:jc w:val="both"/>
              <w:rPr>
                <w:rFonts w:eastAsia="細明體"/>
                <w:color w:val="0000FF"/>
                <w:shd w:val="pct15" w:color="auto" w:fill="FFFFFF"/>
              </w:rPr>
            </w:pP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參考文字</w:t>
            </w:r>
            <w:r w:rsidRPr="00E0439D">
              <w:rPr>
                <w:rFonts w:eastAsia="細明體" w:hint="eastAsia"/>
                <w:bCs/>
                <w:color w:val="0000FF"/>
                <w:shd w:val="pct15" w:color="auto" w:fill="FFFFFF"/>
              </w:rPr>
              <w:t xml:space="preserve"> </w:t>
            </w: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當您參加本試驗</w:t>
            </w:r>
            <w:proofErr w:type="gramStart"/>
            <w:r w:rsidRPr="00E0439D">
              <w:rPr>
                <w:rFonts w:eastAsia="細明體" w:hint="eastAsia"/>
                <w:bCs/>
                <w:color w:val="0000FF"/>
                <w:shd w:val="pct15" w:color="auto" w:fill="FFFFFF"/>
              </w:rPr>
              <w:t>期間，</w:t>
            </w:r>
            <w:proofErr w:type="gramEnd"/>
            <w:r w:rsidRPr="00E0439D">
              <w:rPr>
                <w:rFonts w:eastAsia="細明體" w:hint="eastAsia"/>
                <w:bCs/>
                <w:color w:val="0000FF"/>
                <w:shd w:val="pct15" w:color="auto" w:fill="FFFFFF"/>
              </w:rPr>
              <w:t>為了您的安全，請您配合以下事項：</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不應再參加其他臨床研究。</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提供您的過去病史、醫療紀錄及和目前病情有關的正確資訊</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依指示正確使用試驗藥物。</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lastRenderedPageBreak/>
              <w:t>請勿將試驗藥物給他人服用。試驗藥物請放在</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儲存方法：室溫、冷藏等</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，並確定孩童</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無法取得。</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交回任何未使用的試驗藥物，以及空的藥片包裝。</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依計畫書</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為了您的安全，請按照約定時間返診，若原約定時間無法前來，也請您和試驗人員聯絡。</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請按時填寫日誌如實記錄您的病情。</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依計畫書</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為了您的安全，請告知試驗醫師您出現的任何不舒服症狀。</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不可任意服用其他藥物，包括成藥、中草藥、健康食品等，若有需要使用其他藥物，請</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和您的試驗醫師討論。</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依計畫書</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用藥相關需知</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是否空腹、用藥時間、限制用藥及藥物交互作用等等</w:t>
            </w:r>
            <w:r w:rsidRPr="00E0439D">
              <w:rPr>
                <w:rFonts w:eastAsia="細明體" w:hint="eastAsia"/>
                <w:bCs/>
                <w:color w:val="0000FF"/>
                <w:shd w:val="pct15" w:color="auto" w:fill="FFFFFF"/>
              </w:rPr>
              <w:t>) (</w:t>
            </w:r>
            <w:r w:rsidRPr="00E0439D">
              <w:rPr>
                <w:rFonts w:eastAsia="細明體" w:hint="eastAsia"/>
                <w:bCs/>
                <w:color w:val="0000FF"/>
                <w:shd w:val="pct15" w:color="auto" w:fill="FFFFFF"/>
              </w:rPr>
              <w:t>可列舉品項，如</w:t>
            </w:r>
            <w:r w:rsidRPr="00E0439D">
              <w:rPr>
                <w:rFonts w:eastAsia="細明體" w:hint="eastAsia"/>
                <w:bCs/>
                <w:color w:val="0000FF"/>
                <w:shd w:val="pct15" w:color="auto" w:fill="FFFFFF"/>
              </w:rPr>
              <w:t xml:space="preserve"> CYP Inhibitor</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Inducer</w:t>
            </w:r>
            <w:r w:rsidRPr="00E0439D">
              <w:rPr>
                <w:rFonts w:eastAsia="細明體" w:hint="eastAsia"/>
                <w:bCs/>
                <w:color w:val="0000FF"/>
                <w:shd w:val="pct15" w:color="auto" w:fill="FFFFFF"/>
              </w:rPr>
              <w:t>等</w:t>
            </w:r>
            <w:r w:rsidRPr="00E0439D">
              <w:rPr>
                <w:rFonts w:eastAsia="細明體" w:hint="eastAsia"/>
                <w:bCs/>
                <w:color w:val="0000FF"/>
                <w:shd w:val="pct15" w:color="auto" w:fill="FFFFFF"/>
              </w:rPr>
              <w:t>) (</w:t>
            </w:r>
            <w:r w:rsidRPr="00E0439D">
              <w:rPr>
                <w:rFonts w:eastAsia="細明體" w:hint="eastAsia"/>
                <w:bCs/>
                <w:color w:val="0000FF"/>
                <w:shd w:val="pct15" w:color="auto" w:fill="FFFFFF"/>
              </w:rPr>
              <w:t>依計畫書</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若其他醫師有開新藥或改變使用藥物，即使是和試驗無關的疾病，請告知試驗醫師。</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若您有任何疑問，請不要客氣，請和您的試驗人員</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醫師、護士</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直接提出。</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請勿懷孕或讓人懷孕。若您仍有可能懷孕或讓人懷孕，試驗期間請使用高效率避孕法，</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例如：子宮內避孕器、賀爾蒙避孕藥。</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依計畫書</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動物試驗顯示試驗藥品會影響生育力。動物試驗顯示試驗藥品使用期間會造成胎兒的生</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長發育異常。</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視是否有生殖毒性或致</w:t>
            </w:r>
            <w:proofErr w:type="gramStart"/>
            <w:r w:rsidRPr="00E0439D">
              <w:rPr>
                <w:rFonts w:eastAsia="細明體" w:hint="eastAsia"/>
                <w:bCs/>
                <w:color w:val="0000FF"/>
                <w:shd w:val="pct15" w:color="auto" w:fill="FFFFFF"/>
              </w:rPr>
              <w:t>畸胎性</w:t>
            </w:r>
            <w:proofErr w:type="gramEnd"/>
            <w:r w:rsidRPr="00E0439D">
              <w:rPr>
                <w:rFonts w:eastAsia="細明體" w:hint="eastAsia"/>
                <w:bCs/>
                <w:color w:val="0000FF"/>
                <w:shd w:val="pct15" w:color="auto" w:fill="FFFFFF"/>
              </w:rPr>
              <w:t>資料</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試驗卡請隨身攜帶，裡面有您的試驗相關資訊，您需要將這張卡出示給任何醫護人員，</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包含其他醫療院所的人員，讓他們得知您正參加本試驗。</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如果有</w:t>
            </w:r>
            <w:r w:rsidRPr="00E0439D">
              <w:rPr>
                <w:rFonts w:eastAsia="細明體" w:hint="eastAsia"/>
                <w:bCs/>
                <w:color w:val="0000FF"/>
                <w:shd w:val="pct15" w:color="auto" w:fill="FFFFFF"/>
              </w:rPr>
              <w:t xml:space="preserve">) </w:t>
            </w:r>
          </w:p>
          <w:p w:rsidR="00096231" w:rsidRPr="00E0439D" w:rsidRDefault="00096231" w:rsidP="00096231">
            <w:pPr>
              <w:numPr>
                <w:ilvl w:val="0"/>
                <w:numId w:val="1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若您在其他醫療院所臨時就醫，請和醫療人員表明您有在使用某種試驗藥物。</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如果您在兩次回診之間曾住院或醫療狀況出現變化，或是您希望停止使用試驗藥物</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或</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已經停藥</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，請通知您的試驗醫師。</w:t>
            </w:r>
            <w:r w:rsidRPr="00E0439D">
              <w:rPr>
                <w:rFonts w:eastAsia="細明體" w:hint="eastAsia"/>
                <w:bCs/>
                <w:color w:val="0000FF"/>
                <w:shd w:val="pct15" w:color="auto" w:fill="FFFFFF"/>
              </w:rPr>
              <w:t xml:space="preserve"> </w:t>
            </w:r>
          </w:p>
          <w:p w:rsidR="00096231" w:rsidRPr="00E0439D" w:rsidRDefault="00096231" w:rsidP="00096231">
            <w:pPr>
              <w:spacing w:beforeLines="50" w:before="180" w:afterLines="50" w:after="180"/>
              <w:jc w:val="both"/>
              <w:rPr>
                <w:rFonts w:eastAsia="細明體"/>
                <w:color w:val="0000FF"/>
                <w:shd w:val="pct15" w:color="auto" w:fill="FFFFFF"/>
              </w:rPr>
            </w:pPr>
          </w:p>
        </w:tc>
      </w:tr>
      <w:tr w:rsidR="00096231" w:rsidRPr="00377E46">
        <w:trPr>
          <w:trHeight w:val="397"/>
          <w:jc w:val="center"/>
        </w:trPr>
        <w:tc>
          <w:tcPr>
            <w:tcW w:w="9437" w:type="dxa"/>
            <w:gridSpan w:val="4"/>
            <w:shd w:val="clear" w:color="auto" w:fill="auto"/>
            <w:vAlign w:val="center"/>
          </w:tcPr>
          <w:p w:rsidR="00096231" w:rsidRPr="00377E46" w:rsidRDefault="00096231" w:rsidP="00096231">
            <w:pPr>
              <w:pStyle w:val="ae"/>
              <w:numPr>
                <w:ilvl w:val="0"/>
                <w:numId w:val="3"/>
              </w:numPr>
              <w:spacing w:beforeLines="50" w:before="180" w:afterLines="50" w:after="180"/>
              <w:ind w:leftChars="0"/>
              <w:jc w:val="both"/>
              <w:rPr>
                <w:rFonts w:eastAsia="細明體"/>
                <w:b/>
                <w:color w:val="000000"/>
                <w:sz w:val="28"/>
                <w:szCs w:val="28"/>
              </w:rPr>
            </w:pPr>
            <w:r w:rsidRPr="00E0439D">
              <w:rPr>
                <w:rFonts w:eastAsia="細明體" w:hint="eastAsia"/>
                <w:b/>
                <w:bCs/>
                <w:color w:val="000000"/>
                <w:sz w:val="28"/>
                <w:szCs w:val="28"/>
              </w:rPr>
              <w:lastRenderedPageBreak/>
              <w:t>受試者個人資料之保密</w:t>
            </w: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填寫說明</w:t>
            </w:r>
          </w:p>
          <w:p w:rsidR="00096231" w:rsidRPr="00E0439D" w:rsidRDefault="00096231" w:rsidP="00096231">
            <w:pPr>
              <w:numPr>
                <w:ilvl w:val="0"/>
                <w:numId w:val="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試驗主持人及研究團隊成員向受試者承諾，對有關受試者之資訊負保密義務</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（負保密義務的主體應是試驗主持人及研究團隊成員）。</w:t>
            </w:r>
            <w:r w:rsidRPr="00E0439D">
              <w:rPr>
                <w:rFonts w:eastAsia="細明體" w:hint="eastAsia"/>
                <w:bCs/>
                <w:color w:val="0000FF"/>
                <w:shd w:val="pct15" w:color="auto" w:fill="FFFFFF"/>
              </w:rPr>
              <w:t xml:space="preserve"> </w:t>
            </w:r>
          </w:p>
          <w:p w:rsidR="00096231" w:rsidRPr="00E0439D" w:rsidRDefault="00096231" w:rsidP="00096231">
            <w:pPr>
              <w:numPr>
                <w:ilvl w:val="0"/>
                <w:numId w:val="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lastRenderedPageBreak/>
              <w:t>研究團隊計畫如何維護受試者資訊之秘密性，例如以代碼而非姓名代表受試</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者、資料將如何儲存、儲存於何處、誰會知道代碼與</w:t>
            </w:r>
            <w:proofErr w:type="gramStart"/>
            <w:r w:rsidRPr="00E0439D">
              <w:rPr>
                <w:rFonts w:eastAsia="細明體" w:hint="eastAsia"/>
                <w:bCs/>
                <w:color w:val="0000FF"/>
                <w:shd w:val="pct15" w:color="auto" w:fill="FFFFFF"/>
              </w:rPr>
              <w:t>姓名間的連結</w:t>
            </w:r>
            <w:proofErr w:type="gramEnd"/>
            <w:r w:rsidRPr="00E0439D">
              <w:rPr>
                <w:rFonts w:eastAsia="細明體" w:hint="eastAsia"/>
                <w:bCs/>
                <w:color w:val="0000FF"/>
                <w:shd w:val="pct15" w:color="auto" w:fill="FFFFFF"/>
              </w:rPr>
              <w:t>、發表試</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驗結果時受試者的身分仍將保密。</w:t>
            </w:r>
          </w:p>
          <w:p w:rsidR="00096231" w:rsidRPr="00E0439D" w:rsidRDefault="00096231" w:rsidP="00096231">
            <w:pPr>
              <w:numPr>
                <w:ilvl w:val="0"/>
                <w:numId w:val="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請受試者理解，研究團隊就有關受試者的資訊不會提供、洩漏給其他人，但臨床試驗依法令必須接受監測者、稽核者、倫理委員會及主管機關之監督，</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因此原本只有研究團隊或受試者的醫師才知道的資訊，這些人也有可能會知</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悉，但同時他們也負有保密義務，會小心維護受試者的資訊秘密性。</w:t>
            </w:r>
            <w:r w:rsidRPr="00E0439D">
              <w:rPr>
                <w:rFonts w:eastAsia="細明體" w:hint="eastAsia"/>
                <w:bCs/>
                <w:color w:val="0000FF"/>
                <w:shd w:val="pct15" w:color="auto" w:fill="FFFFFF"/>
              </w:rPr>
              <w:t xml:space="preserve"> </w:t>
            </w:r>
          </w:p>
          <w:p w:rsidR="00096231" w:rsidRDefault="00096231" w:rsidP="00096231">
            <w:pPr>
              <w:numPr>
                <w:ilvl w:val="0"/>
                <w:numId w:val="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請受試者理解，簽署受試者同意書時，受試者也同意監測者、稽核者、倫理</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委員會及主管機關可審閱受試者的資料。</w:t>
            </w:r>
            <w:r w:rsidRPr="00E0439D">
              <w:rPr>
                <w:rFonts w:eastAsia="細明體" w:hint="eastAsia"/>
                <w:bCs/>
                <w:color w:val="0000FF"/>
                <w:shd w:val="pct15" w:color="auto" w:fill="FFFFFF"/>
              </w:rPr>
              <w:t xml:space="preserve"> </w:t>
            </w:r>
          </w:p>
          <w:p w:rsidR="00096231" w:rsidRPr="00E0439D" w:rsidRDefault="00096231" w:rsidP="00096231">
            <w:pPr>
              <w:numPr>
                <w:ilvl w:val="0"/>
                <w:numId w:val="1"/>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因傳染病防治法及人類免疫缺乏病毒傳染防治及感染者權益保障條例規定某</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些傳染性疾病案例需報告地方主管機關，若本試驗必需對受試者進行相關檢</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驗，依法需取得當事人同意，請加</w:t>
            </w:r>
            <w:proofErr w:type="gramStart"/>
            <w:r w:rsidRPr="00E0439D">
              <w:rPr>
                <w:rFonts w:eastAsia="細明體" w:hint="eastAsia"/>
                <w:bCs/>
                <w:color w:val="0000FF"/>
                <w:shd w:val="pct15" w:color="auto" w:fill="FFFFFF"/>
              </w:rPr>
              <w:t>註</w:t>
            </w:r>
            <w:proofErr w:type="gramEnd"/>
            <w:r w:rsidRPr="00E0439D">
              <w:rPr>
                <w:rFonts w:eastAsia="細明體" w:hint="eastAsia"/>
                <w:bCs/>
                <w:color w:val="0000FF"/>
                <w:shd w:val="pct15" w:color="auto" w:fill="FFFFFF"/>
              </w:rPr>
              <w:t>以下說明段：因本試驗需</w:t>
            </w:r>
            <w:proofErr w:type="gramStart"/>
            <w:r w:rsidRPr="00E0439D">
              <w:rPr>
                <w:rFonts w:eastAsia="細明體" w:hint="eastAsia"/>
                <w:bCs/>
                <w:color w:val="0000FF"/>
                <w:shd w:val="pct15" w:color="auto" w:fill="FFFFFF"/>
              </w:rPr>
              <w:t>﹝</w:t>
            </w:r>
            <w:proofErr w:type="gramEnd"/>
            <w:r w:rsidRPr="00E0439D">
              <w:rPr>
                <w:rFonts w:eastAsia="細明體" w:hint="eastAsia"/>
                <w:bCs/>
                <w:color w:val="0000FF"/>
                <w:shd w:val="pct15" w:color="auto" w:fill="FFFFFF"/>
              </w:rPr>
              <w:t>檢驗理由</w:t>
            </w:r>
            <w:proofErr w:type="gramStart"/>
            <w:r w:rsidRPr="00E0439D">
              <w:rPr>
                <w:rFonts w:eastAsia="細明體" w:hint="eastAsia"/>
                <w:bCs/>
                <w:color w:val="0000FF"/>
                <w:shd w:val="pct15" w:color="auto" w:fill="FFFFFF"/>
              </w:rPr>
              <w:t>﹞</w:t>
            </w:r>
            <w:proofErr w:type="gramEnd"/>
            <w:r w:rsidRPr="00E0439D">
              <w:rPr>
                <w:rFonts w:eastAsia="細明體" w:hint="eastAsia"/>
                <w:bCs/>
                <w:color w:val="0000FF"/>
                <w:shd w:val="pct15" w:color="auto" w:fill="FFFFFF"/>
              </w:rPr>
              <w:t>，</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您將接受</w:t>
            </w:r>
            <w:proofErr w:type="gramStart"/>
            <w:r w:rsidRPr="00E0439D">
              <w:rPr>
                <w:rFonts w:eastAsia="細明體" w:hint="eastAsia"/>
                <w:bCs/>
                <w:color w:val="0000FF"/>
                <w:shd w:val="pct15" w:color="auto" w:fill="FFFFFF"/>
              </w:rPr>
              <w:t>﹝</w:t>
            </w:r>
            <w:proofErr w:type="gramEnd"/>
            <w:r w:rsidRPr="00E0439D">
              <w:rPr>
                <w:rFonts w:eastAsia="細明體" w:hint="eastAsia"/>
                <w:bCs/>
                <w:color w:val="0000FF"/>
                <w:shd w:val="pct15" w:color="auto" w:fill="FFFFFF"/>
              </w:rPr>
              <w:t>檢驗項目</w:t>
            </w:r>
            <w:proofErr w:type="gramStart"/>
            <w:r w:rsidRPr="00E0439D">
              <w:rPr>
                <w:rFonts w:eastAsia="細明體" w:hint="eastAsia"/>
                <w:bCs/>
                <w:color w:val="0000FF"/>
                <w:shd w:val="pct15" w:color="auto" w:fill="FFFFFF"/>
              </w:rPr>
              <w:t>﹞</w:t>
            </w:r>
            <w:proofErr w:type="gramEnd"/>
            <w:r w:rsidRPr="00E0439D">
              <w:rPr>
                <w:rFonts w:eastAsia="細明體" w:hint="eastAsia"/>
                <w:bCs/>
                <w:color w:val="0000FF"/>
                <w:shd w:val="pct15" w:color="auto" w:fill="FFFFFF"/>
              </w:rPr>
              <w:t>檢測，若檢驗結果為陽性</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包含偽陽性</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，試驗醫院及</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試驗醫師將提供後續就醫轉</w:t>
            </w:r>
            <w:proofErr w:type="gramStart"/>
            <w:r w:rsidRPr="00E0439D">
              <w:rPr>
                <w:rFonts w:eastAsia="細明體" w:hint="eastAsia"/>
                <w:bCs/>
                <w:color w:val="0000FF"/>
                <w:shd w:val="pct15" w:color="auto" w:fill="FFFFFF"/>
              </w:rPr>
              <w:t>介</w:t>
            </w:r>
            <w:proofErr w:type="gramEnd"/>
            <w:r w:rsidRPr="00E0439D">
              <w:rPr>
                <w:rFonts w:eastAsia="細明體" w:hint="eastAsia"/>
                <w:bCs/>
                <w:color w:val="0000FF"/>
                <w:shd w:val="pct15" w:color="auto" w:fill="FFFFFF"/>
              </w:rPr>
              <w:t>或諮詢，並需依法通報主管機關</w:t>
            </w:r>
          </w:p>
          <w:p w:rsidR="00096231" w:rsidRDefault="00096231" w:rsidP="00096231">
            <w:pPr>
              <w:spacing w:beforeLines="50" w:before="180" w:afterLines="50" w:after="180"/>
              <w:jc w:val="both"/>
              <w:rPr>
                <w:rFonts w:eastAsia="細明體"/>
                <w:b/>
                <w:bCs/>
                <w:color w:val="0000FF"/>
                <w:shd w:val="pct15" w:color="auto" w:fill="FFFFFF"/>
              </w:rPr>
            </w:pPr>
          </w:p>
          <w:p w:rsidR="00096231" w:rsidRPr="00E0439D" w:rsidRDefault="00096231" w:rsidP="00096231">
            <w:pPr>
              <w:spacing w:beforeLines="50" w:before="180" w:afterLines="50" w:after="180"/>
              <w:jc w:val="both"/>
              <w:rPr>
                <w:rFonts w:eastAsia="細明體"/>
                <w:bCs/>
                <w:color w:val="0000FF"/>
                <w:shd w:val="pct15" w:color="auto" w:fill="FFFFFF"/>
              </w:rPr>
            </w:pPr>
            <w:r w:rsidRPr="00E0439D">
              <w:rPr>
                <w:rFonts w:eastAsia="細明體" w:hint="eastAsia"/>
                <w:bCs/>
                <w:color w:val="0000FF"/>
                <w:shd w:val="pct15" w:color="auto" w:fill="FFFFFF"/>
              </w:rPr>
              <w:t>參考文字</w:t>
            </w:r>
            <w:r w:rsidRPr="00E0439D">
              <w:rPr>
                <w:rFonts w:eastAsia="細明體" w:hint="eastAsia"/>
                <w:bCs/>
                <w:color w:val="0000FF"/>
                <w:shd w:val="pct15" w:color="auto" w:fill="FFFFFF"/>
              </w:rPr>
              <w:t xml:space="preserve"> </w:t>
            </w:r>
          </w:p>
          <w:p w:rsidR="00096231" w:rsidRDefault="00096231" w:rsidP="00096231">
            <w:pPr>
              <w:spacing w:beforeLines="50" w:before="180" w:afterLines="50" w:after="180"/>
              <w:jc w:val="both"/>
              <w:rPr>
                <w:rFonts w:eastAsia="細明體"/>
                <w:bCs/>
                <w:color w:val="0000FF"/>
                <w:shd w:val="pct15" w:color="auto" w:fill="FFFFFF"/>
              </w:rPr>
            </w:pPr>
            <w:r w:rsidRPr="00E0439D">
              <w:rPr>
                <w:rFonts w:eastAsia="細明體" w:hint="eastAsia"/>
                <w:bCs/>
                <w:color w:val="0000FF"/>
                <w:shd w:val="pct15" w:color="auto" w:fill="FFFFFF"/>
              </w:rPr>
              <w:t xml:space="preserve">OO </w:t>
            </w:r>
            <w:r w:rsidRPr="00E0439D">
              <w:rPr>
                <w:rFonts w:eastAsia="細明體" w:hint="eastAsia"/>
                <w:bCs/>
                <w:color w:val="0000FF"/>
                <w:shd w:val="pct15" w:color="auto" w:fill="FFFFFF"/>
              </w:rPr>
              <w:t>醫院將依法把任何可辨識您的身分之記錄與您的個人隱私資料視為機密來處</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理，不會公開。研究人員將以一個研究代碼代表您的身分，此代碼不會顯示您的姓名、</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國民身分證統一編號、住址等可識別資料。如果發表試驗結果，您的身分仍將保密。您</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亦瞭解若簽署同意書即同意您的原始醫療紀錄可直接受監測者、稽核者、</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該院</w:t>
            </w:r>
            <w:r w:rsidRPr="00E0439D">
              <w:rPr>
                <w:rFonts w:eastAsia="細明體" w:hint="eastAsia"/>
                <w:bCs/>
                <w:color w:val="0000FF"/>
                <w:shd w:val="pct15" w:color="auto" w:fill="FFFFFF"/>
              </w:rPr>
              <w:t xml:space="preserve"> IRB </w:t>
            </w:r>
            <w:r w:rsidRPr="00E0439D">
              <w:rPr>
                <w:rFonts w:eastAsia="細明體" w:hint="eastAsia"/>
                <w:bCs/>
                <w:color w:val="0000FF"/>
                <w:shd w:val="pct15" w:color="auto" w:fill="FFFFFF"/>
              </w:rPr>
              <w:t>名稱</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及主管機關檢閱，以確保臨床試驗過程與數據符合相關法律及法規要求，上述人員並承</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諾絕不違反您的身分之機密性。除了上述機構依法有權檢視外，我們會小心維護您的隱</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私。由於試驗藥物同時在美國和歐盟進行試驗，依美國或歐盟藥品管理規定，則試驗結</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果將公佈於公開的臨床試驗資訊網站：</w:t>
            </w:r>
            <w:r w:rsidRPr="00E0439D">
              <w:rPr>
                <w:rFonts w:eastAsia="細明體" w:hint="eastAsia"/>
                <w:bCs/>
                <w:color w:val="0000FF"/>
                <w:shd w:val="pct15" w:color="auto" w:fill="FFFFFF"/>
              </w:rPr>
              <w:t>Clinicaltrials.gov (</w:t>
            </w:r>
            <w:r w:rsidRPr="00E0439D">
              <w:rPr>
                <w:rFonts w:eastAsia="細明體" w:hint="eastAsia"/>
                <w:bCs/>
                <w:color w:val="0000FF"/>
                <w:shd w:val="pct15" w:color="auto" w:fill="FFFFFF"/>
              </w:rPr>
              <w:t>美國</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clinicaltrialsregister.eu (</w:t>
            </w:r>
            <w:r w:rsidRPr="00E0439D">
              <w:rPr>
                <w:rFonts w:eastAsia="細明體" w:hint="eastAsia"/>
                <w:bCs/>
                <w:color w:val="0000FF"/>
                <w:shd w:val="pct15" w:color="auto" w:fill="FFFFFF"/>
              </w:rPr>
              <w:t>歐</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盟</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，但您的個人資料仍將保密，該網站只會有試驗之結果摘要，您可以在任何時候搜尋</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該網站。</w:t>
            </w:r>
            <w:r w:rsidRPr="00E0439D">
              <w:rPr>
                <w:rFonts w:eastAsia="細明體" w:hint="eastAsia"/>
                <w:bCs/>
                <w:color w:val="0000FF"/>
                <w:shd w:val="pct15" w:color="auto" w:fill="FFFFFF"/>
              </w:rPr>
              <w:t xml:space="preserve"> </w:t>
            </w: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因本試驗需排除感染人類免疫不全病毒</w:t>
            </w:r>
            <w:r w:rsidRPr="00E0439D">
              <w:rPr>
                <w:rFonts w:eastAsia="細明體" w:hint="eastAsia"/>
                <w:bCs/>
                <w:color w:val="0000FF"/>
                <w:shd w:val="pct15" w:color="auto" w:fill="FFFFFF"/>
              </w:rPr>
              <w:t>(HIV)</w:t>
            </w:r>
            <w:r w:rsidRPr="00E0439D">
              <w:rPr>
                <w:rFonts w:eastAsia="細明體" w:hint="eastAsia"/>
                <w:bCs/>
                <w:color w:val="0000FF"/>
                <w:shd w:val="pct15" w:color="auto" w:fill="FFFFFF"/>
              </w:rPr>
              <w:t>者，您將接受人類免疫缺乏病毒</w:t>
            </w:r>
            <w:r w:rsidRPr="00E0439D">
              <w:rPr>
                <w:rFonts w:eastAsia="細明體" w:hint="eastAsia"/>
                <w:bCs/>
                <w:color w:val="0000FF"/>
                <w:shd w:val="pct15" w:color="auto" w:fill="FFFFFF"/>
              </w:rPr>
              <w:t xml:space="preserve">(HIV) </w:t>
            </w:r>
            <w:r w:rsidRPr="00E0439D">
              <w:rPr>
                <w:rFonts w:eastAsia="細明體" w:hint="eastAsia"/>
                <w:bCs/>
                <w:color w:val="0000FF"/>
                <w:shd w:val="pct15" w:color="auto" w:fill="FFFFFF"/>
              </w:rPr>
              <w:t>檢測，若檢驗結果為</w:t>
            </w:r>
            <w:proofErr w:type="gramStart"/>
            <w:r w:rsidRPr="00E0439D">
              <w:rPr>
                <w:rFonts w:eastAsia="細明體" w:hint="eastAsia"/>
                <w:bCs/>
                <w:color w:val="0000FF"/>
                <w:shd w:val="pct15" w:color="auto" w:fill="FFFFFF"/>
              </w:rPr>
              <w:t>陰性始</w:t>
            </w:r>
            <w:proofErr w:type="gramEnd"/>
            <w:r w:rsidRPr="00E0439D">
              <w:rPr>
                <w:rFonts w:eastAsia="細明體" w:hint="eastAsia"/>
                <w:bCs/>
                <w:color w:val="0000FF"/>
                <w:shd w:val="pct15" w:color="auto" w:fill="FFFFFF"/>
              </w:rPr>
              <w:t>得參與本試驗，若檢驗結果為陽性</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包含偽陽性</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，試驗醫院</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及試驗醫師將提供後續就醫轉</w:t>
            </w:r>
            <w:proofErr w:type="gramStart"/>
            <w:r w:rsidRPr="00E0439D">
              <w:rPr>
                <w:rFonts w:eastAsia="細明體" w:hint="eastAsia"/>
                <w:bCs/>
                <w:color w:val="0000FF"/>
                <w:shd w:val="pct15" w:color="auto" w:fill="FFFFFF"/>
              </w:rPr>
              <w:t>介</w:t>
            </w:r>
            <w:proofErr w:type="gramEnd"/>
            <w:r w:rsidRPr="00E0439D">
              <w:rPr>
                <w:rFonts w:eastAsia="細明體" w:hint="eastAsia"/>
                <w:bCs/>
                <w:color w:val="0000FF"/>
                <w:shd w:val="pct15" w:color="auto" w:fill="FFFFFF"/>
              </w:rPr>
              <w:t>或諮詢，並需依法通報主管機關。</w:t>
            </w:r>
            <w:r w:rsidRPr="00E0439D">
              <w:rPr>
                <w:rFonts w:eastAsia="細明體" w:hint="eastAsia"/>
                <w:bCs/>
                <w:color w:val="0000FF"/>
                <w:shd w:val="pct15" w:color="auto" w:fill="FFFFFF"/>
              </w:rPr>
              <w:t xml:space="preserve"> </w:t>
            </w:r>
          </w:p>
          <w:p w:rsidR="00096231" w:rsidRPr="00E0439D" w:rsidRDefault="00096231" w:rsidP="00096231">
            <w:pPr>
              <w:spacing w:beforeLines="50" w:before="180" w:afterLines="50" w:after="180"/>
              <w:jc w:val="both"/>
              <w:rPr>
                <w:rFonts w:eastAsia="細明體"/>
                <w:color w:val="0000FF"/>
                <w:shd w:val="pct15" w:color="auto" w:fill="FFFFFF"/>
              </w:rPr>
            </w:pPr>
          </w:p>
        </w:tc>
      </w:tr>
      <w:tr w:rsidR="00096231" w:rsidRPr="00377E46">
        <w:trPr>
          <w:trHeight w:val="397"/>
          <w:jc w:val="center"/>
        </w:trPr>
        <w:tc>
          <w:tcPr>
            <w:tcW w:w="9437" w:type="dxa"/>
            <w:gridSpan w:val="4"/>
            <w:shd w:val="clear" w:color="auto" w:fill="auto"/>
            <w:vAlign w:val="center"/>
          </w:tcPr>
          <w:p w:rsidR="00096231" w:rsidRPr="00377E46" w:rsidRDefault="00096231" w:rsidP="00096231">
            <w:pPr>
              <w:pStyle w:val="ae"/>
              <w:numPr>
                <w:ilvl w:val="0"/>
                <w:numId w:val="3"/>
              </w:numPr>
              <w:spacing w:beforeLines="50" w:before="180" w:afterLines="50" w:after="180"/>
              <w:ind w:leftChars="0"/>
              <w:jc w:val="both"/>
              <w:rPr>
                <w:rFonts w:eastAsia="細明體"/>
                <w:b/>
                <w:color w:val="000000"/>
                <w:sz w:val="28"/>
                <w:szCs w:val="28"/>
              </w:rPr>
            </w:pPr>
            <w:r w:rsidRPr="00E0439D">
              <w:rPr>
                <w:rFonts w:eastAsia="細明體" w:hint="eastAsia"/>
                <w:b/>
                <w:bCs/>
                <w:color w:val="000000"/>
                <w:sz w:val="28"/>
                <w:szCs w:val="28"/>
              </w:rPr>
              <w:lastRenderedPageBreak/>
              <w:t>試驗之退出與中止</w:t>
            </w: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lastRenderedPageBreak/>
              <w:t>填寫說明</w:t>
            </w:r>
          </w:p>
          <w:p w:rsidR="00096231" w:rsidRPr="00E0439D" w:rsidRDefault="00096231" w:rsidP="00096231">
            <w:pPr>
              <w:numPr>
                <w:ilvl w:val="0"/>
                <w:numId w:val="8"/>
              </w:num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說明受試驗者無須提出任何理由，即得隨時撤回同意、退出試驗。醫療機構對不</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同意參與人體試驗者或撤回同意之接受試驗者，應施行常規治療，不得減損其正</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當醫療權益。</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醫療法第</w:t>
            </w:r>
            <w:r w:rsidRPr="00E0439D">
              <w:rPr>
                <w:rFonts w:eastAsia="細明體" w:hint="eastAsia"/>
                <w:bCs/>
                <w:color w:val="0000FF"/>
                <w:shd w:val="pct15" w:color="auto" w:fill="FFFFFF"/>
              </w:rPr>
              <w:t xml:space="preserve"> 79 </w:t>
            </w:r>
            <w:r w:rsidRPr="00E0439D">
              <w:rPr>
                <w:rFonts w:eastAsia="細明體" w:hint="eastAsia"/>
                <w:bCs/>
                <w:color w:val="0000FF"/>
                <w:shd w:val="pct15" w:color="auto" w:fill="FFFFFF"/>
              </w:rPr>
              <w:t>條之</w:t>
            </w:r>
            <w:r w:rsidRPr="00E0439D">
              <w:rPr>
                <w:rFonts w:eastAsia="細明體" w:hint="eastAsia"/>
                <w:bCs/>
                <w:color w:val="0000FF"/>
                <w:shd w:val="pct15" w:color="auto" w:fill="FFFFFF"/>
              </w:rPr>
              <w:t xml:space="preserve"> 2) </w:t>
            </w:r>
          </w:p>
          <w:p w:rsidR="00096231" w:rsidRDefault="00096231" w:rsidP="00096231">
            <w:pPr>
              <w:spacing w:beforeLines="50" w:before="180" w:afterLines="50" w:after="180"/>
              <w:jc w:val="both"/>
              <w:rPr>
                <w:rFonts w:eastAsia="細明體"/>
                <w:bCs/>
                <w:color w:val="0000FF"/>
                <w:shd w:val="pct15" w:color="auto" w:fill="FFFFFF"/>
              </w:rPr>
            </w:pP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參考文字</w:t>
            </w: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您可自由決定是否參加本試驗；試驗過程中也可隨時撤銷或中止同意，退出試驗，</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不需任何理由，且不會引起任何不愉快或影響其日後醫師對您的醫療照顧。退出試驗</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撤</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回同意</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的方式，如：電話通知聯絡人</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研究護理師…。為了您的安全，當發生以下情形</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時，您必須退出試驗：</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請列出退出條件</w:t>
            </w:r>
            <w:r w:rsidRPr="00E0439D">
              <w:rPr>
                <w:rFonts w:eastAsia="細明體" w:hint="eastAsia"/>
                <w:bCs/>
                <w:color w:val="0000FF"/>
                <w:shd w:val="pct15" w:color="auto" w:fill="FFFFFF"/>
              </w:rPr>
              <w:t xml:space="preserve">) </w:t>
            </w:r>
          </w:p>
          <w:p w:rsidR="00096231" w:rsidRDefault="00096231" w:rsidP="00096231">
            <w:pPr>
              <w:spacing w:beforeLines="50" w:before="180" w:afterLines="50" w:after="180"/>
              <w:jc w:val="both"/>
              <w:rPr>
                <w:rFonts w:eastAsia="細明體"/>
                <w:bCs/>
                <w:color w:val="0000FF"/>
                <w:shd w:val="pct15" w:color="auto" w:fill="FFFFFF"/>
              </w:rPr>
            </w:pPr>
            <w:r w:rsidRPr="00E0439D">
              <w:rPr>
                <w:rFonts w:eastAsia="細明體" w:hint="eastAsia"/>
                <w:bCs/>
                <w:color w:val="0000FF"/>
                <w:shd w:val="pct15" w:color="auto" w:fill="FFFFFF"/>
              </w:rPr>
              <w:t>當試驗執行中有重要的新資訊</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指和您的權益相關或是影響您繼續參與意願</w:t>
            </w:r>
            <w:r w:rsidRPr="00E0439D">
              <w:rPr>
                <w:rFonts w:eastAsia="細明體" w:hint="eastAsia"/>
                <w:bCs/>
                <w:color w:val="0000FF"/>
                <w:shd w:val="pct15" w:color="auto" w:fill="FFFFFF"/>
              </w:rPr>
              <w:t>)</w:t>
            </w:r>
            <w:r w:rsidRPr="00E0439D">
              <w:rPr>
                <w:rFonts w:eastAsia="細明體" w:hint="eastAsia"/>
                <w:bCs/>
                <w:color w:val="0000FF"/>
                <w:shd w:val="pct15" w:color="auto" w:fill="FFFFFF"/>
              </w:rPr>
              <w:t>，會通</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知您並進一步說明，請您重新思考是否繼續參加，您可自由決定，不會引起任何不愉快</w:t>
            </w:r>
            <w:r w:rsidRPr="00E0439D">
              <w:rPr>
                <w:rFonts w:eastAsia="細明體" w:hint="eastAsia"/>
                <w:bCs/>
                <w:color w:val="0000FF"/>
                <w:shd w:val="pct15" w:color="auto" w:fill="FFFFFF"/>
              </w:rPr>
              <w:t xml:space="preserve"> </w:t>
            </w:r>
            <w:r w:rsidRPr="00E0439D">
              <w:rPr>
                <w:rFonts w:eastAsia="細明體" w:hint="eastAsia"/>
                <w:bCs/>
                <w:color w:val="0000FF"/>
                <w:shd w:val="pct15" w:color="auto" w:fill="FFFFFF"/>
              </w:rPr>
              <w:t>或影響其日後醫師對您的醫療照顧。</w:t>
            </w:r>
            <w:r w:rsidRPr="00E0439D">
              <w:rPr>
                <w:rFonts w:eastAsia="細明體" w:hint="eastAsia"/>
                <w:bCs/>
                <w:color w:val="0000FF"/>
                <w:shd w:val="pct15" w:color="auto" w:fill="FFFFFF"/>
              </w:rPr>
              <w:t xml:space="preserve"> </w:t>
            </w:r>
          </w:p>
          <w:p w:rsidR="00096231" w:rsidRPr="00E0439D" w:rsidRDefault="00096231" w:rsidP="00096231">
            <w:pPr>
              <w:spacing w:beforeLines="50" w:before="180" w:afterLines="50" w:after="180"/>
              <w:jc w:val="both"/>
              <w:rPr>
                <w:rFonts w:eastAsia="細明體"/>
                <w:color w:val="0000FF"/>
                <w:shd w:val="pct15" w:color="auto" w:fill="FFFFFF"/>
              </w:rPr>
            </w:pPr>
            <w:r w:rsidRPr="00E0439D">
              <w:rPr>
                <w:rFonts w:eastAsia="細明體" w:hint="eastAsia"/>
                <w:bCs/>
                <w:color w:val="0000FF"/>
                <w:shd w:val="pct15" w:color="auto" w:fill="FFFFFF"/>
              </w:rPr>
              <w:t>計畫主持人或贊助廠商亦可能於必要時中止整個試驗之進行</w:t>
            </w:r>
          </w:p>
          <w:p w:rsidR="00096231" w:rsidRPr="00C24E13" w:rsidRDefault="00096231" w:rsidP="00096231">
            <w:p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當您退出本試驗或主持人判斷您不適合繼續參與本試驗時，在退出前已得到的資料</w:t>
            </w:r>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將被保留，不會移除。在退出後您可選擇如何處理您先前提供的檢體，與決定是否同意</w:t>
            </w:r>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試驗主持人或贊助廠商繼續收集您的資料。</w:t>
            </w:r>
            <w:r w:rsidRPr="00C24E13">
              <w:rPr>
                <w:rFonts w:eastAsia="細明體" w:hint="eastAsia"/>
                <w:bCs/>
                <w:color w:val="0000FF"/>
                <w:shd w:val="pct15" w:color="auto" w:fill="FFFFFF"/>
              </w:rPr>
              <w:t xml:space="preserve"> </w:t>
            </w:r>
          </w:p>
          <w:p w:rsidR="00096231" w:rsidRPr="00C24E13" w:rsidRDefault="00096231" w:rsidP="00096231">
            <w:pPr>
              <w:numPr>
                <w:ilvl w:val="0"/>
                <w:numId w:val="12"/>
              </w:num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對我先前所提供的檢體</w:t>
            </w:r>
            <w:r w:rsidRPr="00C24E13">
              <w:rPr>
                <w:rFonts w:eastAsia="細明體" w:hint="eastAsia"/>
                <w:bCs/>
                <w:color w:val="0000FF"/>
                <w:shd w:val="pct15" w:color="auto" w:fill="FFFFFF"/>
              </w:rPr>
              <w:t>(</w:t>
            </w:r>
            <w:r w:rsidRPr="00C24E13">
              <w:rPr>
                <w:rFonts w:eastAsia="細明體" w:hint="eastAsia"/>
                <w:bCs/>
                <w:color w:val="0000FF"/>
                <w:shd w:val="pct15" w:color="auto" w:fill="FFFFFF"/>
              </w:rPr>
              <w:t>擇</w:t>
            </w:r>
            <w:proofErr w:type="gramStart"/>
            <w:r w:rsidRPr="00C24E13">
              <w:rPr>
                <w:rFonts w:eastAsia="細明體" w:hint="eastAsia"/>
                <w:bCs/>
                <w:color w:val="0000FF"/>
                <w:shd w:val="pct15" w:color="auto" w:fill="FFFFFF"/>
              </w:rPr>
              <w:t>一</w:t>
            </w:r>
            <w:proofErr w:type="gramEnd"/>
            <w:r w:rsidRPr="00C24E13">
              <w:rPr>
                <w:rFonts w:eastAsia="細明體" w:hint="eastAsia"/>
                <w:bCs/>
                <w:color w:val="0000FF"/>
                <w:shd w:val="pct15" w:color="auto" w:fill="FFFFFF"/>
              </w:rPr>
              <w:t xml:space="preserve">) </w:t>
            </w:r>
          </w:p>
          <w:p w:rsidR="00096231" w:rsidRPr="00C24E13" w:rsidRDefault="00096231" w:rsidP="00096231">
            <w:pPr>
              <w:numPr>
                <w:ilvl w:val="0"/>
                <w:numId w:val="13"/>
              </w:num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我同意繼續授權本試驗使用於本試驗疾病相關的研究。逾越原書面同意使用範圍</w:t>
            </w:r>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時，需再次經過我同意。</w:t>
            </w:r>
            <w:r w:rsidRPr="00C24E13">
              <w:rPr>
                <w:rFonts w:eastAsia="細明體" w:hint="eastAsia"/>
                <w:bCs/>
                <w:color w:val="0000FF"/>
                <w:shd w:val="pct15" w:color="auto" w:fill="FFFFFF"/>
              </w:rPr>
              <w:t xml:space="preserve"> </w:t>
            </w:r>
          </w:p>
          <w:p w:rsidR="00096231" w:rsidRPr="00C24E13" w:rsidRDefault="00096231" w:rsidP="00096231">
            <w:pPr>
              <w:numPr>
                <w:ilvl w:val="0"/>
                <w:numId w:val="13"/>
              </w:num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不同意繼續授權本試驗使用，但為確保已完成檢查之準確性，同意試驗相關檢體</w:t>
            </w:r>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可由實驗室進行再次確認後銷毀。</w:t>
            </w:r>
            <w:r w:rsidRPr="00C24E13">
              <w:rPr>
                <w:rFonts w:eastAsia="細明體" w:hint="eastAsia"/>
                <w:bCs/>
                <w:color w:val="0000FF"/>
                <w:shd w:val="pct15" w:color="auto" w:fill="FFFFFF"/>
              </w:rPr>
              <w:t xml:space="preserve"> </w:t>
            </w:r>
          </w:p>
          <w:p w:rsidR="00096231" w:rsidRPr="00C24E13" w:rsidRDefault="00096231" w:rsidP="00096231">
            <w:pPr>
              <w:numPr>
                <w:ilvl w:val="0"/>
                <w:numId w:val="13"/>
              </w:num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不同意繼續授權本試驗使用，請自我退出日起銷毀我之前的本試驗相關檢體。</w:t>
            </w:r>
            <w:r w:rsidRPr="00C24E13">
              <w:rPr>
                <w:rFonts w:eastAsia="細明體" w:hint="eastAsia"/>
                <w:bCs/>
                <w:color w:val="0000FF"/>
                <w:shd w:val="pct15" w:color="auto" w:fill="FFFFFF"/>
              </w:rPr>
              <w:t xml:space="preserve"> </w:t>
            </w:r>
          </w:p>
          <w:p w:rsidR="00096231" w:rsidRPr="00C24E13" w:rsidRDefault="00096231" w:rsidP="00096231">
            <w:pPr>
              <w:spacing w:beforeLines="50" w:before="180" w:afterLines="50" w:after="180"/>
              <w:ind w:left="720"/>
              <w:jc w:val="both"/>
              <w:rPr>
                <w:rFonts w:eastAsia="細明體"/>
                <w:color w:val="0000FF"/>
                <w:shd w:val="pct15" w:color="auto" w:fill="FFFFFF"/>
              </w:rPr>
            </w:pPr>
          </w:p>
          <w:p w:rsidR="00096231" w:rsidRPr="00C24E13" w:rsidRDefault="00096231" w:rsidP="00096231">
            <w:pPr>
              <w:numPr>
                <w:ilvl w:val="0"/>
                <w:numId w:val="14"/>
              </w:num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退出後讓試驗主持人或贊助廠商繼續收集我的資料，例如經由我的病歷記載取得</w:t>
            </w:r>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後續醫療過程、實驗室檢查結果。繼續收集資料</w:t>
            </w:r>
            <w:proofErr w:type="gramStart"/>
            <w:r w:rsidRPr="00C24E13">
              <w:rPr>
                <w:rFonts w:eastAsia="細明體" w:hint="eastAsia"/>
                <w:bCs/>
                <w:color w:val="0000FF"/>
                <w:shd w:val="pct15" w:color="auto" w:fill="FFFFFF"/>
              </w:rPr>
              <w:t>期間，</w:t>
            </w:r>
            <w:proofErr w:type="gramEnd"/>
            <w:r w:rsidRPr="00C24E13">
              <w:rPr>
                <w:rFonts w:eastAsia="細明體" w:hint="eastAsia"/>
                <w:bCs/>
                <w:color w:val="0000FF"/>
                <w:shd w:val="pct15" w:color="auto" w:fill="FFFFFF"/>
              </w:rPr>
              <w:t>仍會維護您的隱私和個人</w:t>
            </w:r>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資料的機密性。</w:t>
            </w:r>
            <w:r w:rsidRPr="00C24E13">
              <w:rPr>
                <w:rFonts w:eastAsia="細明體" w:hint="eastAsia"/>
                <w:bCs/>
                <w:color w:val="0000FF"/>
                <w:shd w:val="pct15" w:color="auto" w:fill="FFFFFF"/>
              </w:rPr>
              <w:t>(</w:t>
            </w:r>
            <w:r w:rsidRPr="00C24E13">
              <w:rPr>
                <w:rFonts w:eastAsia="細明體" w:hint="eastAsia"/>
                <w:bCs/>
                <w:color w:val="0000FF"/>
                <w:shd w:val="pct15" w:color="auto" w:fill="FFFFFF"/>
              </w:rPr>
              <w:t>擇</w:t>
            </w:r>
            <w:proofErr w:type="gramStart"/>
            <w:r w:rsidRPr="00C24E13">
              <w:rPr>
                <w:rFonts w:eastAsia="細明體" w:hint="eastAsia"/>
                <w:bCs/>
                <w:color w:val="0000FF"/>
                <w:shd w:val="pct15" w:color="auto" w:fill="FFFFFF"/>
              </w:rPr>
              <w:t>一</w:t>
            </w:r>
            <w:proofErr w:type="gramEnd"/>
            <w:r w:rsidRPr="00C24E13">
              <w:rPr>
                <w:rFonts w:eastAsia="細明體" w:hint="eastAsia"/>
                <w:bCs/>
                <w:color w:val="0000FF"/>
                <w:shd w:val="pct15" w:color="auto" w:fill="FFFFFF"/>
              </w:rPr>
              <w:t xml:space="preserve">) </w:t>
            </w:r>
          </w:p>
          <w:p w:rsidR="00096231" w:rsidRPr="00C24E13" w:rsidRDefault="00096231" w:rsidP="00096231">
            <w:pPr>
              <w:numPr>
                <w:ilvl w:val="0"/>
                <w:numId w:val="15"/>
              </w:num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同意收集。</w:t>
            </w:r>
          </w:p>
          <w:p w:rsidR="00096231" w:rsidRPr="00C24E13" w:rsidRDefault="00096231" w:rsidP="00096231">
            <w:pPr>
              <w:numPr>
                <w:ilvl w:val="0"/>
                <w:numId w:val="15"/>
              </w:num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不同意本試驗繼續收集或檢視我的資料。</w:t>
            </w:r>
            <w:r w:rsidRPr="00C24E13">
              <w:rPr>
                <w:rFonts w:eastAsia="細明體" w:hint="eastAsia"/>
                <w:bCs/>
                <w:color w:val="0000FF"/>
                <w:shd w:val="pct15" w:color="auto" w:fill="FFFFFF"/>
              </w:rPr>
              <w:t xml:space="preserve"> </w:t>
            </w:r>
          </w:p>
          <w:p w:rsidR="00096231" w:rsidRPr="00C24E13" w:rsidRDefault="00096231" w:rsidP="00096231">
            <w:pPr>
              <w:spacing w:beforeLines="50" w:before="180" w:afterLines="50" w:after="180"/>
              <w:jc w:val="both"/>
              <w:rPr>
                <w:rFonts w:eastAsia="細明體"/>
                <w:color w:val="0000FF"/>
                <w:shd w:val="pct15" w:color="auto" w:fill="FFFFFF"/>
              </w:rPr>
            </w:pPr>
          </w:p>
        </w:tc>
      </w:tr>
      <w:tr w:rsidR="00096231" w:rsidRPr="00377E46">
        <w:trPr>
          <w:trHeight w:val="397"/>
          <w:jc w:val="center"/>
        </w:trPr>
        <w:tc>
          <w:tcPr>
            <w:tcW w:w="9437" w:type="dxa"/>
            <w:gridSpan w:val="4"/>
            <w:shd w:val="clear" w:color="auto" w:fill="auto"/>
            <w:vAlign w:val="center"/>
          </w:tcPr>
          <w:p w:rsidR="00096231" w:rsidRPr="00C24E13" w:rsidRDefault="00096231" w:rsidP="00096231">
            <w:pPr>
              <w:pStyle w:val="ae"/>
              <w:numPr>
                <w:ilvl w:val="0"/>
                <w:numId w:val="3"/>
              </w:numPr>
              <w:spacing w:beforeLines="50" w:before="180" w:afterLines="50" w:after="180"/>
              <w:ind w:leftChars="0"/>
              <w:jc w:val="both"/>
              <w:rPr>
                <w:rFonts w:eastAsia="細明體"/>
                <w:b/>
                <w:bCs/>
                <w:color w:val="000000"/>
                <w:sz w:val="28"/>
                <w:szCs w:val="28"/>
              </w:rPr>
            </w:pPr>
            <w:r w:rsidRPr="00C24E13">
              <w:rPr>
                <w:rFonts w:eastAsia="細明體" w:hint="eastAsia"/>
                <w:b/>
                <w:bCs/>
                <w:color w:val="000000"/>
                <w:sz w:val="28"/>
                <w:szCs w:val="28"/>
              </w:rPr>
              <w:lastRenderedPageBreak/>
              <w:t>損害補償與保險</w:t>
            </w:r>
          </w:p>
          <w:p w:rsidR="00096231" w:rsidRPr="00C24E13" w:rsidRDefault="00096231" w:rsidP="00096231">
            <w:p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填寫說明</w:t>
            </w:r>
          </w:p>
          <w:p w:rsidR="00096231" w:rsidRPr="00C24E13" w:rsidRDefault="00096231" w:rsidP="00096231">
            <w:pPr>
              <w:numPr>
                <w:ilvl w:val="0"/>
                <w:numId w:val="8"/>
              </w:num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「本試驗委託單位</w:t>
            </w:r>
            <w:r w:rsidRPr="00C24E13">
              <w:rPr>
                <w:rFonts w:eastAsia="細明體" w:hint="eastAsia"/>
                <w:bCs/>
                <w:color w:val="0000FF"/>
                <w:shd w:val="pct15" w:color="auto" w:fill="FFFFFF"/>
              </w:rPr>
              <w:t>/</w:t>
            </w:r>
            <w:r w:rsidRPr="00C24E13">
              <w:rPr>
                <w:rFonts w:eastAsia="細明體" w:hint="eastAsia"/>
                <w:bCs/>
                <w:color w:val="0000FF"/>
                <w:shd w:val="pct15" w:color="auto" w:fill="FFFFFF"/>
              </w:rPr>
              <w:t>藥廠」應列名於損害補償責任單位。</w:t>
            </w:r>
            <w:r w:rsidRPr="00C24E13">
              <w:rPr>
                <w:rFonts w:eastAsia="細明體" w:hint="eastAsia"/>
                <w:bCs/>
                <w:color w:val="0000FF"/>
                <w:shd w:val="pct15" w:color="auto" w:fill="FFFFFF"/>
              </w:rPr>
              <w:t xml:space="preserve"> </w:t>
            </w:r>
          </w:p>
          <w:p w:rsidR="00096231" w:rsidRPr="00C24E13" w:rsidRDefault="00096231" w:rsidP="00096231">
            <w:pPr>
              <w:numPr>
                <w:ilvl w:val="0"/>
                <w:numId w:val="8"/>
              </w:num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記載試驗相關損害發生時，受試者可得到之補償或治療。但不應有免除或減</w:t>
            </w:r>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輕法定責任之記載，也不應使受試者誤會有優渥補償而低估風險。</w:t>
            </w:r>
            <w:r w:rsidRPr="00C24E13">
              <w:rPr>
                <w:rFonts w:eastAsia="細明體" w:hint="eastAsia"/>
                <w:bCs/>
                <w:color w:val="0000FF"/>
                <w:shd w:val="pct15" w:color="auto" w:fill="FFFFFF"/>
              </w:rPr>
              <w:t xml:space="preserve"> </w:t>
            </w:r>
          </w:p>
          <w:p w:rsidR="00096231" w:rsidRPr="00C24E13" w:rsidRDefault="00096231" w:rsidP="00096231">
            <w:p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參考文字</w:t>
            </w:r>
          </w:p>
          <w:p w:rsidR="00096231" w:rsidRPr="00C24E13" w:rsidRDefault="00096231" w:rsidP="00096231">
            <w:p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試驗一定有風險，為確保因為參與試驗發生不良反應致造成您的損害時所可能獲得</w:t>
            </w:r>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之保障，請您務必詳閱本項說明內容：</w:t>
            </w:r>
          </w:p>
          <w:p w:rsidR="00096231" w:rsidRPr="00C24E13" w:rsidRDefault="00096231" w:rsidP="00096231">
            <w:pPr>
              <w:numPr>
                <w:ilvl w:val="1"/>
                <w:numId w:val="3"/>
              </w:numPr>
              <w:tabs>
                <w:tab w:val="num" w:pos="720"/>
              </w:tabs>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如依本試驗所訂臨床試驗計畫，因發生不良反應造成損害，由</w:t>
            </w:r>
            <w:r w:rsidRPr="00C24E13">
              <w:rPr>
                <w:rFonts w:eastAsia="細明體" w:hint="eastAsia"/>
                <w:bCs/>
                <w:color w:val="0000FF"/>
                <w:shd w:val="pct15" w:color="auto" w:fill="FFFFFF"/>
              </w:rPr>
              <w:t>OOO</w:t>
            </w:r>
            <w:r w:rsidRPr="00C24E13">
              <w:rPr>
                <w:rFonts w:eastAsia="細明體" w:hint="eastAsia"/>
                <w:bCs/>
                <w:color w:val="0000FF"/>
                <w:shd w:val="pct15" w:color="auto" w:fill="FFFFFF"/>
              </w:rPr>
              <w:t>公司或</w:t>
            </w:r>
            <w:r w:rsidRPr="00C24E13">
              <w:rPr>
                <w:rFonts w:eastAsia="細明體" w:hint="eastAsia"/>
                <w:bCs/>
                <w:color w:val="0000FF"/>
                <w:shd w:val="pct15" w:color="auto" w:fill="FFFFFF"/>
              </w:rPr>
              <w:t>OO</w:t>
            </w:r>
            <w:r w:rsidRPr="00C24E13">
              <w:rPr>
                <w:rFonts w:eastAsia="細明體" w:hint="eastAsia"/>
                <w:bCs/>
                <w:color w:val="0000FF"/>
                <w:shd w:val="pct15" w:color="auto" w:fill="FFFFFF"/>
              </w:rPr>
              <w:t>醫院</w:t>
            </w:r>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或</w:t>
            </w:r>
            <w:r w:rsidRPr="00C24E13">
              <w:rPr>
                <w:rFonts w:eastAsia="細明體" w:hint="eastAsia"/>
                <w:bCs/>
                <w:color w:val="0000FF"/>
                <w:shd w:val="pct15" w:color="auto" w:fill="FFFFFF"/>
              </w:rPr>
              <w:t>OO</w:t>
            </w:r>
            <w:r w:rsidRPr="00C24E13">
              <w:rPr>
                <w:rFonts w:eastAsia="細明體" w:hint="eastAsia"/>
                <w:bCs/>
                <w:color w:val="0000FF"/>
                <w:shd w:val="pct15" w:color="auto" w:fill="FFFFFF"/>
              </w:rPr>
              <w:t>公司與</w:t>
            </w:r>
            <w:r w:rsidRPr="00C24E13">
              <w:rPr>
                <w:rFonts w:eastAsia="細明體" w:hint="eastAsia"/>
                <w:bCs/>
                <w:color w:val="0000FF"/>
                <w:shd w:val="pct15" w:color="auto" w:fill="FFFFFF"/>
              </w:rPr>
              <w:t>OOO</w:t>
            </w:r>
            <w:r w:rsidRPr="00C24E13">
              <w:rPr>
                <w:rFonts w:eastAsia="細明體" w:hint="eastAsia"/>
                <w:bCs/>
                <w:color w:val="0000FF"/>
                <w:shd w:val="pct15" w:color="auto" w:fill="FFFFFF"/>
              </w:rPr>
              <w:t>醫院負補償責任（詳參附件補償說明，如保單及</w:t>
            </w:r>
            <w:r w:rsidRPr="00C24E13">
              <w:rPr>
                <w:rFonts w:eastAsia="細明體" w:hint="eastAsia"/>
                <w:bCs/>
                <w:color w:val="0000FF"/>
                <w:shd w:val="pct15" w:color="auto" w:fill="FFFFFF"/>
              </w:rPr>
              <w:t>/</w:t>
            </w:r>
            <w:r w:rsidRPr="00C24E13">
              <w:rPr>
                <w:rFonts w:eastAsia="細明體" w:hint="eastAsia"/>
                <w:bCs/>
                <w:color w:val="0000FF"/>
                <w:shd w:val="pct15" w:color="auto" w:fill="FFFFFF"/>
              </w:rPr>
              <w:t>或院訂補償要</w:t>
            </w:r>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點）。但本受試者同意書上所記載之可預期不良反應，不予補償。</w:t>
            </w:r>
            <w:r w:rsidRPr="00C24E13">
              <w:rPr>
                <w:rFonts w:eastAsia="細明體" w:hint="eastAsia"/>
                <w:bCs/>
                <w:color w:val="0000FF"/>
                <w:shd w:val="pct15" w:color="auto" w:fill="FFFFFF"/>
              </w:rPr>
              <w:t xml:space="preserve"> </w:t>
            </w:r>
          </w:p>
          <w:p w:rsidR="00096231" w:rsidRPr="00C24E13" w:rsidRDefault="00096231" w:rsidP="00096231">
            <w:pPr>
              <w:numPr>
                <w:ilvl w:val="1"/>
                <w:numId w:val="3"/>
              </w:numPr>
              <w:tabs>
                <w:tab w:val="num" w:pos="720"/>
              </w:tabs>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如依本試驗所訂臨床試驗計畫，因而發生不良反應或損害，</w:t>
            </w:r>
            <w:r w:rsidRPr="00C24E13">
              <w:rPr>
                <w:rFonts w:eastAsia="細明體" w:hint="eastAsia"/>
                <w:bCs/>
                <w:color w:val="0000FF"/>
                <w:shd w:val="pct15" w:color="auto" w:fill="FFFFFF"/>
              </w:rPr>
              <w:t>OOO</w:t>
            </w:r>
            <w:r w:rsidRPr="00C24E13">
              <w:rPr>
                <w:rFonts w:eastAsia="細明體" w:hint="eastAsia"/>
                <w:bCs/>
                <w:color w:val="0000FF"/>
                <w:shd w:val="pct15" w:color="auto" w:fill="FFFFFF"/>
              </w:rPr>
              <w:t>醫院願意提供專業</w:t>
            </w:r>
            <w:proofErr w:type="gramStart"/>
            <w:r w:rsidRPr="00C24E13">
              <w:rPr>
                <w:rFonts w:eastAsia="細明體" w:hint="eastAsia"/>
                <w:bCs/>
                <w:color w:val="0000FF"/>
                <w:shd w:val="pct15" w:color="auto" w:fill="FFFFFF"/>
              </w:rPr>
              <w:t>醫</w:t>
            </w:r>
            <w:proofErr w:type="gramEnd"/>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療照顧及醫療諮詢。您不必負擔治療不良反應或損害之必要醫療費用。</w:t>
            </w:r>
            <w:r w:rsidRPr="00C24E13">
              <w:rPr>
                <w:rFonts w:eastAsia="細明體" w:hint="eastAsia"/>
                <w:bCs/>
                <w:color w:val="0000FF"/>
                <w:shd w:val="pct15" w:color="auto" w:fill="FFFFFF"/>
              </w:rPr>
              <w:t xml:space="preserve"> </w:t>
            </w:r>
          </w:p>
          <w:p w:rsidR="00096231" w:rsidRPr="00C24E13" w:rsidRDefault="00096231" w:rsidP="00096231">
            <w:pPr>
              <w:numPr>
                <w:ilvl w:val="1"/>
                <w:numId w:val="3"/>
              </w:numPr>
              <w:tabs>
                <w:tab w:val="num" w:pos="720"/>
              </w:tabs>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除前二項補償及醫療照顧外，本試驗不提供其他形式之補償。若您不願意接受這樣</w:t>
            </w:r>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的風險，請勿參加試驗。</w:t>
            </w:r>
            <w:r w:rsidRPr="00C24E13">
              <w:rPr>
                <w:rFonts w:eastAsia="細明體" w:hint="eastAsia"/>
                <w:bCs/>
                <w:color w:val="0000FF"/>
                <w:shd w:val="pct15" w:color="auto" w:fill="FFFFFF"/>
              </w:rPr>
              <w:t xml:space="preserve"> </w:t>
            </w:r>
          </w:p>
          <w:p w:rsidR="00096231" w:rsidRPr="00C24E13" w:rsidRDefault="00096231" w:rsidP="00096231">
            <w:pPr>
              <w:numPr>
                <w:ilvl w:val="1"/>
                <w:numId w:val="3"/>
              </w:numPr>
              <w:tabs>
                <w:tab w:val="num" w:pos="720"/>
              </w:tabs>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您不會因為簽署本同意書，而喪失在法律上的任何權利。</w:t>
            </w:r>
            <w:r w:rsidRPr="00C24E13">
              <w:rPr>
                <w:rFonts w:eastAsia="細明體" w:hint="eastAsia"/>
                <w:bCs/>
                <w:color w:val="0000FF"/>
                <w:shd w:val="pct15" w:color="auto" w:fill="FFFFFF"/>
              </w:rPr>
              <w:t xml:space="preserve"> </w:t>
            </w:r>
          </w:p>
          <w:p w:rsidR="00096231" w:rsidRPr="00C24E13" w:rsidRDefault="00096231" w:rsidP="00096231">
            <w:pPr>
              <w:numPr>
                <w:ilvl w:val="1"/>
                <w:numId w:val="3"/>
              </w:num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本試驗有</w:t>
            </w:r>
            <w:r w:rsidRPr="00C24E13">
              <w:rPr>
                <w:rFonts w:eastAsia="細明體" w:hint="eastAsia"/>
                <w:bCs/>
                <w:color w:val="0000FF"/>
                <w:shd w:val="pct15" w:color="auto" w:fill="FFFFFF"/>
              </w:rPr>
              <w:t>(</w:t>
            </w:r>
            <w:r w:rsidRPr="00C24E13">
              <w:rPr>
                <w:rFonts w:eastAsia="細明體" w:hint="eastAsia"/>
                <w:bCs/>
                <w:color w:val="0000FF"/>
                <w:shd w:val="pct15" w:color="auto" w:fill="FFFFFF"/>
              </w:rPr>
              <w:t>或未</w:t>
            </w:r>
            <w:r w:rsidRPr="00C24E13">
              <w:rPr>
                <w:rFonts w:eastAsia="細明體" w:hint="eastAsia"/>
                <w:bCs/>
                <w:color w:val="0000FF"/>
                <w:shd w:val="pct15" w:color="auto" w:fill="FFFFFF"/>
              </w:rPr>
              <w:t>)</w:t>
            </w:r>
            <w:r w:rsidRPr="00C24E13">
              <w:rPr>
                <w:rFonts w:eastAsia="細明體" w:hint="eastAsia"/>
                <w:bCs/>
                <w:color w:val="0000FF"/>
                <w:shd w:val="pct15" w:color="auto" w:fill="FFFFFF"/>
              </w:rPr>
              <w:t>投保人體試驗責任保險。</w:t>
            </w:r>
            <w:proofErr w:type="gramStart"/>
            <w:r w:rsidRPr="00C24E13">
              <w:rPr>
                <w:rFonts w:eastAsia="細明體" w:hint="eastAsia"/>
                <w:bCs/>
                <w:color w:val="0000FF"/>
                <w:shd w:val="pct15" w:color="auto" w:fill="FFFFFF"/>
              </w:rPr>
              <w:t>（註</w:t>
            </w:r>
            <w:proofErr w:type="gramEnd"/>
            <w:r w:rsidRPr="00C24E13">
              <w:rPr>
                <w:rFonts w:eastAsia="細明體" w:hint="eastAsia"/>
                <w:bCs/>
                <w:color w:val="0000FF"/>
                <w:shd w:val="pct15" w:color="auto" w:fill="FFFFFF"/>
              </w:rPr>
              <w:t>：是否記載保險有關事項，由試驗委</w:t>
            </w:r>
            <w:r w:rsidRPr="00C24E13">
              <w:rPr>
                <w:rFonts w:eastAsia="細明體" w:hint="eastAsia"/>
                <w:bCs/>
                <w:color w:val="0000FF"/>
                <w:shd w:val="pct15" w:color="auto" w:fill="FFFFFF"/>
              </w:rPr>
              <w:t xml:space="preserve"> </w:t>
            </w:r>
            <w:proofErr w:type="gramStart"/>
            <w:r w:rsidRPr="00C24E13">
              <w:rPr>
                <w:rFonts w:eastAsia="細明體" w:hint="eastAsia"/>
                <w:bCs/>
                <w:color w:val="0000FF"/>
                <w:shd w:val="pct15" w:color="auto" w:fill="FFFFFF"/>
              </w:rPr>
              <w:t>託</w:t>
            </w:r>
            <w:proofErr w:type="gramEnd"/>
            <w:r w:rsidRPr="00C24E13">
              <w:rPr>
                <w:rFonts w:eastAsia="細明體" w:hint="eastAsia"/>
                <w:bCs/>
                <w:color w:val="0000FF"/>
                <w:shd w:val="pct15" w:color="auto" w:fill="FFFFFF"/>
              </w:rPr>
              <w:t>者及試驗機構自行決定</w:t>
            </w:r>
            <w:proofErr w:type="gramStart"/>
            <w:r w:rsidRPr="00C24E13">
              <w:rPr>
                <w:rFonts w:eastAsia="細明體" w:hint="eastAsia"/>
                <w:bCs/>
                <w:color w:val="0000FF"/>
                <w:shd w:val="pct15" w:color="auto" w:fill="FFFFFF"/>
              </w:rPr>
              <w:t>）</w:t>
            </w:r>
            <w:proofErr w:type="gramEnd"/>
            <w:r w:rsidRPr="00C24E13">
              <w:rPr>
                <w:rFonts w:eastAsia="細明體" w:hint="eastAsia"/>
                <w:bCs/>
                <w:color w:val="0000FF"/>
                <w:shd w:val="pct15" w:color="auto" w:fill="FFFFFF"/>
              </w:rPr>
              <w:t xml:space="preserve">  </w:t>
            </w:r>
          </w:p>
          <w:p w:rsidR="00096231" w:rsidRPr="00C24E13" w:rsidRDefault="00096231" w:rsidP="00096231">
            <w:pPr>
              <w:spacing w:beforeLines="50" w:before="180" w:afterLines="50" w:after="180"/>
              <w:jc w:val="both"/>
              <w:rPr>
                <w:rFonts w:eastAsia="細明體"/>
                <w:color w:val="0000FF"/>
                <w:shd w:val="pct15" w:color="auto" w:fill="FFFFFF"/>
              </w:rPr>
            </w:pPr>
            <w:r w:rsidRPr="00C24E13">
              <w:rPr>
                <w:rFonts w:eastAsia="細明體" w:hint="eastAsia"/>
                <w:bCs/>
                <w:color w:val="0000FF"/>
                <w:shd w:val="pct15" w:color="auto" w:fill="FFFFFF"/>
              </w:rPr>
              <w:t>若您確因參與本試驗因而發生不良反應造成之損害，前述補償包括合理的醫療費</w:t>
            </w:r>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用，惟應符合以下條件：您依試驗醫師之指示使用試驗藥物；您的損害並非故意造成；</w:t>
            </w:r>
            <w:r w:rsidRPr="00C24E13">
              <w:rPr>
                <w:rFonts w:eastAsia="細明體" w:hint="eastAsia"/>
                <w:bCs/>
                <w:color w:val="0000FF"/>
                <w:shd w:val="pct15" w:color="auto" w:fill="FFFFFF"/>
              </w:rPr>
              <w:t xml:space="preserve"> </w:t>
            </w:r>
            <w:r w:rsidRPr="00C24E13">
              <w:rPr>
                <w:rFonts w:eastAsia="細明體" w:hint="eastAsia"/>
                <w:bCs/>
                <w:color w:val="0000FF"/>
                <w:shd w:val="pct15" w:color="auto" w:fill="FFFFFF"/>
              </w:rPr>
              <w:t>您遵守試驗醫師之醫療建議。</w:t>
            </w:r>
            <w:r w:rsidRPr="00C24E13">
              <w:rPr>
                <w:rFonts w:eastAsia="細明體" w:hint="eastAsia"/>
                <w:bCs/>
                <w:color w:val="0000FF"/>
                <w:shd w:val="pct15" w:color="auto" w:fill="FFFFFF"/>
              </w:rPr>
              <w:t xml:space="preserve"> </w:t>
            </w:r>
          </w:p>
        </w:tc>
      </w:tr>
      <w:tr w:rsidR="00096231" w:rsidRPr="00377E46">
        <w:trPr>
          <w:trHeight w:val="397"/>
          <w:jc w:val="center"/>
        </w:trPr>
        <w:tc>
          <w:tcPr>
            <w:tcW w:w="9437" w:type="dxa"/>
            <w:gridSpan w:val="4"/>
            <w:shd w:val="clear" w:color="auto" w:fill="auto"/>
            <w:vAlign w:val="center"/>
          </w:tcPr>
          <w:p w:rsidR="00096231" w:rsidRPr="00377E46" w:rsidRDefault="00096231" w:rsidP="00096231">
            <w:pPr>
              <w:pStyle w:val="ae"/>
              <w:numPr>
                <w:ilvl w:val="0"/>
                <w:numId w:val="3"/>
              </w:numPr>
              <w:spacing w:beforeLines="50" w:before="180" w:afterLines="50" w:after="180"/>
              <w:ind w:leftChars="0"/>
              <w:jc w:val="both"/>
              <w:rPr>
                <w:rFonts w:eastAsia="細明體"/>
                <w:b/>
                <w:color w:val="000000"/>
                <w:sz w:val="28"/>
                <w:szCs w:val="28"/>
              </w:rPr>
            </w:pPr>
            <w:r w:rsidRPr="007733F8">
              <w:rPr>
                <w:rFonts w:eastAsia="細明體" w:hint="eastAsia"/>
                <w:b/>
                <w:bCs/>
                <w:color w:val="000000"/>
                <w:sz w:val="28"/>
                <w:szCs w:val="28"/>
              </w:rPr>
              <w:t>受試者之檢體</w:t>
            </w:r>
            <w:r w:rsidRPr="007733F8">
              <w:rPr>
                <w:rFonts w:eastAsia="細明體" w:hint="eastAsia"/>
                <w:b/>
                <w:bCs/>
                <w:color w:val="000000"/>
                <w:sz w:val="28"/>
                <w:szCs w:val="28"/>
              </w:rPr>
              <w:t>(</w:t>
            </w:r>
            <w:r w:rsidRPr="007733F8">
              <w:rPr>
                <w:rFonts w:eastAsia="細明體" w:hint="eastAsia"/>
                <w:b/>
                <w:bCs/>
                <w:color w:val="000000"/>
                <w:sz w:val="28"/>
                <w:szCs w:val="28"/>
              </w:rPr>
              <w:t>含其衍生物</w:t>
            </w:r>
            <w:r w:rsidRPr="007733F8">
              <w:rPr>
                <w:rFonts w:eastAsia="細明體" w:hint="eastAsia"/>
                <w:b/>
                <w:bCs/>
                <w:color w:val="000000"/>
                <w:sz w:val="28"/>
                <w:szCs w:val="28"/>
              </w:rPr>
              <w:t>)</w:t>
            </w:r>
            <w:r w:rsidRPr="007733F8">
              <w:rPr>
                <w:rFonts w:eastAsia="細明體" w:hint="eastAsia"/>
                <w:b/>
                <w:bCs/>
                <w:color w:val="000000"/>
                <w:sz w:val="28"/>
                <w:szCs w:val="28"/>
              </w:rPr>
              <w:t>、個人資料之保存、使用與再利用</w:t>
            </w: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填寫說明</w:t>
            </w:r>
          </w:p>
          <w:p w:rsidR="00096231" w:rsidRPr="007733F8" w:rsidRDefault="00096231" w:rsidP="00096231">
            <w:pPr>
              <w:numPr>
                <w:ilvl w:val="0"/>
                <w:numId w:val="8"/>
              </w:numPr>
              <w:spacing w:beforeLines="50" w:before="180" w:afterLines="50" w:after="180"/>
              <w:jc w:val="both"/>
              <w:rPr>
                <w:rFonts w:eastAsia="細明體"/>
                <w:bCs/>
                <w:color w:val="0000FF"/>
                <w:shd w:val="pct15" w:color="auto" w:fill="FFFFFF"/>
              </w:rPr>
            </w:pPr>
            <w:r w:rsidRPr="007733F8">
              <w:rPr>
                <w:rFonts w:eastAsia="細明體" w:hint="eastAsia"/>
                <w:bCs/>
                <w:color w:val="0000FF"/>
                <w:shd w:val="pct15" w:color="auto" w:fill="FFFFFF"/>
              </w:rPr>
              <w:t>於適當欄位載明剩餘檢體最終處置方式，例如試驗完成後立即銷毀等。如試</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驗完成後檢體仍需保存一定</w:t>
            </w:r>
            <w:proofErr w:type="gramStart"/>
            <w:r w:rsidRPr="007733F8">
              <w:rPr>
                <w:rFonts w:eastAsia="細明體" w:hint="eastAsia"/>
                <w:bCs/>
                <w:color w:val="0000FF"/>
                <w:shd w:val="pct15" w:color="auto" w:fill="FFFFFF"/>
              </w:rPr>
              <w:t>期間，供僅</w:t>
            </w:r>
            <w:proofErr w:type="gramEnd"/>
            <w:r w:rsidRPr="007733F8">
              <w:rPr>
                <w:rFonts w:eastAsia="細明體" w:hint="eastAsia"/>
                <w:bCs/>
                <w:color w:val="0000FF"/>
                <w:shd w:val="pct15" w:color="auto" w:fill="FFFFFF"/>
              </w:rPr>
              <w:t>限於本試驗範圍內之使用者，亦應載</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明保存原因、保存</w:t>
            </w:r>
            <w:proofErr w:type="gramStart"/>
            <w:r w:rsidRPr="007733F8">
              <w:rPr>
                <w:rFonts w:eastAsia="細明體" w:hint="eastAsia"/>
                <w:bCs/>
                <w:color w:val="0000FF"/>
                <w:shd w:val="pct15" w:color="auto" w:fill="FFFFFF"/>
              </w:rPr>
              <w:t>期間，</w:t>
            </w:r>
            <w:proofErr w:type="gramEnd"/>
            <w:r w:rsidRPr="007733F8">
              <w:rPr>
                <w:rFonts w:eastAsia="細明體" w:hint="eastAsia"/>
                <w:bCs/>
                <w:color w:val="0000FF"/>
                <w:shd w:val="pct15" w:color="auto" w:fill="FFFFFF"/>
              </w:rPr>
              <w:t>以及使用範圍之限制敘述。</w:t>
            </w:r>
            <w:r w:rsidRPr="007733F8">
              <w:rPr>
                <w:rFonts w:eastAsia="細明體" w:hint="eastAsia"/>
                <w:bCs/>
                <w:color w:val="0000FF"/>
                <w:shd w:val="pct15" w:color="auto" w:fill="FFFFFF"/>
              </w:rPr>
              <w:t xml:space="preserve"> </w:t>
            </w:r>
          </w:p>
          <w:p w:rsidR="00096231" w:rsidRDefault="00096231" w:rsidP="00096231">
            <w:pPr>
              <w:numPr>
                <w:ilvl w:val="0"/>
                <w:numId w:val="8"/>
              </w:num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lastRenderedPageBreak/>
              <w:t>如剩餘檢體將留供未來其他研究使用，應提供受試者是否同意該剩餘檢體留</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供他用之選擇欄位，且不得限制受試者參與未來研究始得加入主試驗。</w:t>
            </w:r>
            <w:r w:rsidRPr="007733F8">
              <w:rPr>
                <w:rFonts w:eastAsia="細明體" w:hint="eastAsia"/>
                <w:bCs/>
                <w:color w:val="0000FF"/>
                <w:shd w:val="pct15" w:color="auto" w:fill="FFFFFF"/>
              </w:rPr>
              <w:t xml:space="preserve"> </w:t>
            </w:r>
          </w:p>
          <w:p w:rsidR="00096231" w:rsidRDefault="00096231" w:rsidP="00096231">
            <w:pPr>
              <w:spacing w:beforeLines="50" w:before="180" w:afterLines="50" w:after="180"/>
              <w:jc w:val="both"/>
              <w:rPr>
                <w:rFonts w:eastAsia="細明體"/>
                <w:color w:val="0000FF"/>
                <w:shd w:val="pct15" w:color="auto" w:fill="FFFFFF"/>
              </w:rPr>
            </w:pP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參考文字</w:t>
            </w:r>
          </w:p>
          <w:p w:rsidR="00096231" w:rsidRPr="007733F8" w:rsidRDefault="00096231" w:rsidP="00096231">
            <w:pPr>
              <w:numPr>
                <w:ilvl w:val="0"/>
                <w:numId w:val="16"/>
              </w:num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檢體及剩餘檢體之保存與使用</w:t>
            </w:r>
            <w:r w:rsidRPr="007733F8">
              <w:rPr>
                <w:rFonts w:eastAsia="細明體" w:hint="eastAsia"/>
                <w:bCs/>
                <w:color w:val="0000FF"/>
                <w:shd w:val="pct15" w:color="auto" w:fill="FFFFFF"/>
              </w:rPr>
              <w:t xml:space="preserve"> </w:t>
            </w:r>
          </w:p>
          <w:p w:rsidR="00096231" w:rsidRPr="007733F8" w:rsidRDefault="00096231" w:rsidP="00096231">
            <w:pPr>
              <w:pStyle w:val="ae"/>
              <w:numPr>
                <w:ilvl w:val="2"/>
                <w:numId w:val="7"/>
              </w:numPr>
              <w:spacing w:beforeLines="50" w:before="180" w:afterLines="50" w:after="180"/>
              <w:ind w:leftChars="0"/>
              <w:jc w:val="both"/>
              <w:rPr>
                <w:rFonts w:eastAsia="細明體"/>
                <w:color w:val="0000FF"/>
                <w:shd w:val="pct15" w:color="auto" w:fill="FFFFFF"/>
              </w:rPr>
            </w:pPr>
            <w:r w:rsidRPr="007733F8">
              <w:rPr>
                <w:rFonts w:eastAsia="細明體" w:hint="eastAsia"/>
                <w:bCs/>
                <w:color w:val="0000FF"/>
                <w:shd w:val="pct15" w:color="auto" w:fill="FFFFFF"/>
              </w:rPr>
              <w:t>檢體</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含其衍生物</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之保存與使用</w:t>
            </w:r>
            <w:r w:rsidRPr="007733F8">
              <w:rPr>
                <w:rFonts w:eastAsia="細明體" w:hint="eastAsia"/>
                <w:bCs/>
                <w:color w:val="0000FF"/>
                <w:shd w:val="pct15" w:color="auto" w:fill="FFFFFF"/>
              </w:rPr>
              <w:t xml:space="preserve">     </w:t>
            </w: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為研究所需，我們所蒐集您的檢體，將依本研究計畫使用，檢體將保存於</w:t>
            </w:r>
            <w:r w:rsidRPr="007733F8">
              <w:rPr>
                <w:rFonts w:eastAsia="細明體" w:hint="eastAsia"/>
                <w:bCs/>
                <w:color w:val="0000FF"/>
                <w:shd w:val="pct15" w:color="auto" w:fill="FFFFFF"/>
              </w:rPr>
              <w:t xml:space="preserve"> __________(</w:t>
            </w:r>
            <w:r w:rsidRPr="007733F8">
              <w:rPr>
                <w:rFonts w:eastAsia="細明體" w:hint="eastAsia"/>
                <w:bCs/>
                <w:color w:val="0000FF"/>
                <w:shd w:val="pct15" w:color="auto" w:fill="FFFFFF"/>
              </w:rPr>
              <w:t>單位、實驗室；檢體如送至國外實驗室，</w:t>
            </w:r>
            <w:proofErr w:type="gramStart"/>
            <w:r w:rsidRPr="007733F8">
              <w:rPr>
                <w:rFonts w:eastAsia="細明體" w:hint="eastAsia"/>
                <w:bCs/>
                <w:color w:val="0000FF"/>
                <w:shd w:val="pct15" w:color="auto" w:fill="FFFFFF"/>
              </w:rPr>
              <w:t>請以詳敘</w:t>
            </w:r>
            <w:proofErr w:type="gramEnd"/>
            <w:r w:rsidRPr="007733F8">
              <w:rPr>
                <w:rFonts w:eastAsia="細明體" w:hint="eastAsia"/>
                <w:bCs/>
                <w:color w:val="0000FF"/>
                <w:shd w:val="pct15" w:color="auto" w:fill="FFFFFF"/>
              </w:rPr>
              <w:t>實驗室所在國家、城市、</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所在及機構名稱</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，直至</w:t>
            </w:r>
            <w:r w:rsidRPr="007733F8">
              <w:rPr>
                <w:rFonts w:eastAsia="細明體" w:hint="eastAsia"/>
                <w:bCs/>
                <w:color w:val="0000FF"/>
                <w:shd w:val="pct15" w:color="auto" w:fill="FFFFFF"/>
              </w:rPr>
              <w:t>_________</w:t>
            </w:r>
            <w:r w:rsidRPr="007733F8">
              <w:rPr>
                <w:rFonts w:eastAsia="細明體" w:hint="eastAsia"/>
                <w:bCs/>
                <w:color w:val="0000FF"/>
                <w:shd w:val="pct15" w:color="auto" w:fill="FFFFFF"/>
              </w:rPr>
              <w:t>年保存期限屆滿，我們將依法銷毀。為了保護您的</w:t>
            </w:r>
            <w:proofErr w:type="gramStart"/>
            <w:r w:rsidRPr="007733F8">
              <w:rPr>
                <w:rFonts w:eastAsia="細明體" w:hint="eastAsia"/>
                <w:bCs/>
                <w:color w:val="0000FF"/>
                <w:shd w:val="pct15" w:color="auto" w:fill="FFFFFF"/>
              </w:rPr>
              <w:t>個</w:t>
            </w:r>
            <w:proofErr w:type="gramEnd"/>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人隱私，我們將以一個試驗編號來代替您的名字及相關個人資料，以確認您的檢體及與</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相關資料受到完整保密。如果您對檢體的使用有疑慮，或您有任何想要銷毀檢體的需求，</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請立即與我們聯絡</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聯絡人：</w:t>
            </w:r>
            <w:proofErr w:type="gramStart"/>
            <w:r w:rsidRPr="007733F8">
              <w:rPr>
                <w:rFonts w:eastAsia="細明體" w:hint="eastAsia"/>
                <w:bCs/>
                <w:color w:val="0000FF"/>
                <w:shd w:val="pct15" w:color="auto" w:fill="FFFFFF"/>
              </w:rPr>
              <w:t>＿＿＿＿</w:t>
            </w:r>
            <w:proofErr w:type="gramEnd"/>
            <w:r w:rsidRPr="007733F8">
              <w:rPr>
                <w:rFonts w:eastAsia="細明體" w:hint="eastAsia"/>
                <w:bCs/>
                <w:color w:val="0000FF"/>
                <w:shd w:val="pct15" w:color="auto" w:fill="FFFFFF"/>
              </w:rPr>
              <w:t>電話：</w:t>
            </w:r>
            <w:proofErr w:type="gramStart"/>
            <w:r w:rsidRPr="007733F8">
              <w:rPr>
                <w:rFonts w:eastAsia="細明體" w:hint="eastAsia"/>
                <w:bCs/>
                <w:color w:val="0000FF"/>
                <w:shd w:val="pct15" w:color="auto" w:fill="FFFFFF"/>
              </w:rPr>
              <w:t>＿＿＿＿）</w:t>
            </w:r>
            <w:proofErr w:type="gramEnd"/>
            <w:r w:rsidRPr="007733F8">
              <w:rPr>
                <w:rFonts w:eastAsia="細明體" w:hint="eastAsia"/>
                <w:bCs/>
                <w:color w:val="0000FF"/>
                <w:shd w:val="pct15" w:color="auto" w:fill="FFFFFF"/>
              </w:rPr>
              <w:t>，我們即會將您的檢體銷毀。您</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也可以聯繫</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該院</w:t>
            </w:r>
            <w:r w:rsidRPr="007733F8">
              <w:rPr>
                <w:rFonts w:eastAsia="細明體" w:hint="eastAsia"/>
                <w:bCs/>
                <w:color w:val="0000FF"/>
                <w:shd w:val="pct15" w:color="auto" w:fill="FFFFFF"/>
              </w:rPr>
              <w:t xml:space="preserve"> IRB </w:t>
            </w:r>
            <w:r w:rsidRPr="007733F8">
              <w:rPr>
                <w:rFonts w:eastAsia="細明體" w:hint="eastAsia"/>
                <w:bCs/>
                <w:color w:val="0000FF"/>
                <w:shd w:val="pct15" w:color="auto" w:fill="FFFFFF"/>
              </w:rPr>
              <w:t>名稱</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電話：</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××××轉××××</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，以協助您解決檢體在研究</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使用上的任何爭議。</w:t>
            </w:r>
            <w:r w:rsidRPr="007733F8">
              <w:rPr>
                <w:rFonts w:eastAsia="細明體" w:hint="eastAsia"/>
                <w:bCs/>
                <w:color w:val="0000FF"/>
                <w:shd w:val="pct15" w:color="auto" w:fill="FFFFFF"/>
              </w:rPr>
              <w:t xml:space="preserve"> </w:t>
            </w:r>
          </w:p>
          <w:p w:rsidR="00096231" w:rsidRPr="007733F8" w:rsidRDefault="00096231" w:rsidP="00096231">
            <w:pPr>
              <w:pStyle w:val="ae"/>
              <w:numPr>
                <w:ilvl w:val="2"/>
                <w:numId w:val="7"/>
              </w:numPr>
              <w:spacing w:beforeLines="50" w:before="180" w:afterLines="50" w:after="180"/>
              <w:ind w:leftChars="0"/>
              <w:jc w:val="both"/>
              <w:rPr>
                <w:rFonts w:eastAsia="細明體"/>
                <w:color w:val="0000FF"/>
                <w:shd w:val="pct15" w:color="auto" w:fill="FFFFFF"/>
              </w:rPr>
            </w:pPr>
            <w:r w:rsidRPr="007733F8">
              <w:rPr>
                <w:rFonts w:eastAsia="細明體" w:hint="eastAsia"/>
                <w:bCs/>
                <w:color w:val="0000FF"/>
                <w:shd w:val="pct15" w:color="auto" w:fill="FFFFFF"/>
              </w:rPr>
              <w:t>剩餘檢體</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含其衍生物</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之再利用</w:t>
            </w:r>
            <w:r w:rsidRPr="007733F8">
              <w:rPr>
                <w:rFonts w:eastAsia="細明體" w:hint="eastAsia"/>
                <w:bCs/>
                <w:color w:val="0000FF"/>
                <w:shd w:val="pct15" w:color="auto" w:fill="FFFFFF"/>
              </w:rPr>
              <w:t xml:space="preserve">     </w:t>
            </w: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您的生物檢體將會以專屬號碼進行編碼並在</w:t>
            </w:r>
            <w:r w:rsidRPr="007733F8">
              <w:rPr>
                <w:rFonts w:eastAsia="細明體" w:hint="eastAsia"/>
                <w:bCs/>
                <w:color w:val="0000FF"/>
                <w:shd w:val="pct15" w:color="auto" w:fill="FFFFFF"/>
              </w:rPr>
              <w:t>XX</w:t>
            </w:r>
            <w:r w:rsidRPr="007733F8">
              <w:rPr>
                <w:rFonts w:eastAsia="細明體" w:hint="eastAsia"/>
                <w:bCs/>
                <w:color w:val="0000FF"/>
                <w:shd w:val="pct15" w:color="auto" w:fill="FFFFFF"/>
              </w:rPr>
              <w:t>公司</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試驗委託者</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的控管下儲存最長</w:t>
            </w:r>
            <w:r w:rsidRPr="007733F8">
              <w:rPr>
                <w:rFonts w:eastAsia="細明體" w:hint="eastAsia"/>
                <w:bCs/>
                <w:color w:val="0000FF"/>
                <w:shd w:val="pct15" w:color="auto" w:fill="FFFFFF"/>
              </w:rPr>
              <w:t xml:space="preserve"> XX</w:t>
            </w:r>
            <w:r w:rsidRPr="007733F8">
              <w:rPr>
                <w:rFonts w:eastAsia="細明體" w:hint="eastAsia"/>
                <w:bCs/>
                <w:color w:val="0000FF"/>
                <w:shd w:val="pct15" w:color="auto" w:fill="FFFFFF"/>
              </w:rPr>
              <w:t>年。</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所有新的研究計畫都要再經由</w:t>
            </w:r>
            <w:r w:rsidRPr="007733F8">
              <w:rPr>
                <w:rFonts w:eastAsia="細明體" w:hint="eastAsia"/>
                <w:bCs/>
                <w:color w:val="0000FF"/>
                <w:shd w:val="pct15" w:color="auto" w:fill="FFFFFF"/>
              </w:rPr>
              <w:t>__________</w:t>
            </w:r>
            <w:r w:rsidRPr="007733F8">
              <w:rPr>
                <w:rFonts w:eastAsia="細明體" w:hint="eastAsia"/>
                <w:bCs/>
                <w:color w:val="0000FF"/>
                <w:shd w:val="pct15" w:color="auto" w:fill="FFFFFF"/>
              </w:rPr>
              <w:t>倫理審查委員會審議通過，倫理審查委員</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會若認定新的研究超出您同意的範圍，將要求我們重新得到您的同意</w:t>
            </w: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是否同意剩餘檢體保留提供未來</w:t>
            </w:r>
            <w:r w:rsidRPr="007733F8">
              <w:rPr>
                <w:rFonts w:eastAsia="細明體" w:hint="eastAsia"/>
                <w:bCs/>
                <w:color w:val="0000FF"/>
                <w:shd w:val="pct15" w:color="auto" w:fill="FFFFFF"/>
              </w:rPr>
              <w:t>_____________</w:t>
            </w:r>
            <w:r w:rsidRPr="007733F8">
              <w:rPr>
                <w:rFonts w:eastAsia="細明體" w:hint="eastAsia"/>
                <w:bCs/>
                <w:color w:val="0000FF"/>
                <w:shd w:val="pct15" w:color="auto" w:fill="FFFFFF"/>
              </w:rPr>
              <w:t>研究之用，並授權</w:t>
            </w:r>
            <w:r w:rsidRPr="007733F8">
              <w:rPr>
                <w:rFonts w:eastAsia="細明體" w:hint="eastAsia"/>
                <w:bCs/>
                <w:color w:val="0000FF"/>
                <w:shd w:val="pct15" w:color="auto" w:fill="FFFFFF"/>
              </w:rPr>
              <w:t>________</w:t>
            </w:r>
            <w:r w:rsidRPr="007733F8">
              <w:rPr>
                <w:rFonts w:eastAsia="細明體" w:hint="eastAsia"/>
                <w:bCs/>
                <w:color w:val="0000FF"/>
                <w:shd w:val="pct15" w:color="auto" w:fill="FFFFFF"/>
              </w:rPr>
              <w:t>倫理審查</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委員會審議是否需要再取得您的同意</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擇</w:t>
            </w:r>
            <w:proofErr w:type="gramStart"/>
            <w:r w:rsidRPr="007733F8">
              <w:rPr>
                <w:rFonts w:eastAsia="細明體" w:hint="eastAsia"/>
                <w:bCs/>
                <w:color w:val="0000FF"/>
                <w:shd w:val="pct15" w:color="auto" w:fill="FFFFFF"/>
              </w:rPr>
              <w:t>一</w:t>
            </w:r>
            <w:proofErr w:type="gramEnd"/>
            <w:r w:rsidRPr="007733F8">
              <w:rPr>
                <w:rFonts w:eastAsia="細明體" w:hint="eastAsia"/>
                <w:bCs/>
                <w:color w:val="0000FF"/>
                <w:shd w:val="pct15" w:color="auto" w:fill="FFFFFF"/>
              </w:rPr>
              <w:t xml:space="preserve">) </w:t>
            </w:r>
          </w:p>
          <w:p w:rsidR="00096231" w:rsidRPr="007733F8" w:rsidRDefault="00096231" w:rsidP="00096231">
            <w:pPr>
              <w:numPr>
                <w:ilvl w:val="0"/>
                <w:numId w:val="17"/>
              </w:num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不同意保存我的剩餘檢體，試驗結束後請銷毀</w:t>
            </w:r>
            <w:r w:rsidRPr="007733F8">
              <w:rPr>
                <w:rFonts w:eastAsia="細明體" w:hint="eastAsia"/>
                <w:bCs/>
                <w:color w:val="0000FF"/>
                <w:shd w:val="pct15" w:color="auto" w:fill="FFFFFF"/>
              </w:rPr>
              <w:t xml:space="preserve"> </w:t>
            </w:r>
          </w:p>
          <w:p w:rsidR="00096231" w:rsidRPr="007733F8" w:rsidRDefault="00096231" w:rsidP="00096231">
            <w:pPr>
              <w:numPr>
                <w:ilvl w:val="0"/>
                <w:numId w:val="17"/>
              </w:num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同意以非去連結之方式保存我的剩餘檢體，逾越原同意使用範圍時，需再次得到我的</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同意才可使用我的檢體進行新的研究</w:t>
            </w:r>
            <w:r w:rsidRPr="007733F8">
              <w:rPr>
                <w:rFonts w:eastAsia="細明體" w:hint="eastAsia"/>
                <w:bCs/>
                <w:color w:val="0000FF"/>
                <w:shd w:val="pct15" w:color="auto" w:fill="FFFFFF"/>
              </w:rPr>
              <w:t xml:space="preserve"> </w:t>
            </w:r>
          </w:p>
          <w:p w:rsidR="00096231" w:rsidRPr="007733F8" w:rsidRDefault="00096231" w:rsidP="00096231">
            <w:pPr>
              <w:spacing w:beforeLines="50" w:before="180" w:afterLines="50" w:after="180"/>
              <w:ind w:left="720"/>
              <w:jc w:val="both"/>
              <w:rPr>
                <w:rFonts w:eastAsia="細明體"/>
                <w:color w:val="0000FF"/>
                <w:shd w:val="pct15" w:color="auto" w:fill="FFFFFF"/>
              </w:rPr>
            </w:pP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 xml:space="preserve">2. </w:t>
            </w:r>
            <w:r w:rsidRPr="007733F8">
              <w:rPr>
                <w:rFonts w:eastAsia="細明體" w:hint="eastAsia"/>
                <w:bCs/>
                <w:color w:val="0000FF"/>
                <w:shd w:val="pct15" w:color="auto" w:fill="FFFFFF"/>
              </w:rPr>
              <w:t>檢體及剩餘檢體之部分類型</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檢體類型可依計畫書內容自行增減</w:t>
            </w:r>
            <w:r w:rsidRPr="007733F8">
              <w:rPr>
                <w:rFonts w:eastAsia="細明體" w:hint="eastAsia"/>
                <w:bCs/>
                <w:color w:val="0000FF"/>
                <w:shd w:val="pct15" w:color="auto" w:fill="FFFFFF"/>
              </w:rPr>
              <w:t xml:space="preserve">) </w:t>
            </w:r>
          </w:p>
          <w:p w:rsidR="00096231" w:rsidRPr="007733F8" w:rsidRDefault="00096231" w:rsidP="00096231">
            <w:pPr>
              <w:pStyle w:val="ae"/>
              <w:numPr>
                <w:ilvl w:val="0"/>
                <w:numId w:val="18"/>
              </w:numPr>
              <w:spacing w:beforeLines="50" w:before="180" w:afterLines="50" w:after="180"/>
              <w:ind w:leftChars="0"/>
              <w:jc w:val="both"/>
              <w:rPr>
                <w:rFonts w:eastAsia="細明體"/>
                <w:color w:val="0000FF"/>
                <w:shd w:val="pct15" w:color="auto" w:fill="FFFFFF"/>
              </w:rPr>
            </w:pPr>
            <w:r w:rsidRPr="007733F8">
              <w:rPr>
                <w:rFonts w:eastAsia="細明體" w:hint="eastAsia"/>
                <w:bCs/>
                <w:color w:val="0000FF"/>
                <w:shd w:val="pct15" w:color="auto" w:fill="FFFFFF"/>
              </w:rPr>
              <w:t>一般生化、血液檢驗檢體</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在試驗</w:t>
            </w:r>
            <w:proofErr w:type="gramStart"/>
            <w:r w:rsidRPr="007733F8">
              <w:rPr>
                <w:rFonts w:eastAsia="細明體" w:hint="eastAsia"/>
                <w:bCs/>
                <w:color w:val="0000FF"/>
                <w:shd w:val="pct15" w:color="auto" w:fill="FFFFFF"/>
              </w:rPr>
              <w:t>期間，</w:t>
            </w:r>
            <w:proofErr w:type="gramEnd"/>
            <w:r w:rsidRPr="007733F8">
              <w:rPr>
                <w:rFonts w:eastAsia="細明體" w:hint="eastAsia"/>
                <w:bCs/>
                <w:color w:val="0000FF"/>
                <w:shd w:val="pct15" w:color="auto" w:fill="FFFFFF"/>
              </w:rPr>
              <w:t>會將您的檢體送往</w:t>
            </w:r>
            <w:r w:rsidRPr="007733F8">
              <w:rPr>
                <w:rFonts w:eastAsia="細明體" w:hint="eastAsia"/>
                <w:bCs/>
                <w:color w:val="0000FF"/>
                <w:shd w:val="pct15" w:color="auto" w:fill="FFFFFF"/>
              </w:rPr>
              <w:t>XX</w:t>
            </w:r>
            <w:r w:rsidRPr="007733F8">
              <w:rPr>
                <w:rFonts w:eastAsia="細明體" w:hint="eastAsia"/>
                <w:bCs/>
                <w:color w:val="0000FF"/>
                <w:shd w:val="pct15" w:color="auto" w:fill="FFFFFF"/>
              </w:rPr>
              <w:t>公司</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試驗委託者</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委託的中央實驗室</w:t>
            </w:r>
            <w:r w:rsidRPr="007733F8">
              <w:rPr>
                <w:rFonts w:eastAsia="細明體" w:hint="eastAsia"/>
                <w:bCs/>
                <w:color w:val="0000FF"/>
                <w:shd w:val="pct15" w:color="auto" w:fill="FFFFFF"/>
              </w:rPr>
              <w:t xml:space="preserve"> ________</w:t>
            </w:r>
            <w:r w:rsidRPr="007733F8">
              <w:rPr>
                <w:rFonts w:eastAsia="細明體" w:hint="eastAsia"/>
                <w:bCs/>
                <w:color w:val="0000FF"/>
                <w:shd w:val="pct15" w:color="auto" w:fill="FFFFFF"/>
              </w:rPr>
              <w:t>分析，此機構地址</w:t>
            </w:r>
            <w:r w:rsidRPr="007733F8">
              <w:rPr>
                <w:rFonts w:eastAsia="細明體" w:hint="eastAsia"/>
                <w:bCs/>
                <w:color w:val="0000FF"/>
                <w:shd w:val="pct15" w:color="auto" w:fill="FFFFFF"/>
              </w:rPr>
              <w:t>_________</w:t>
            </w:r>
            <w:r w:rsidRPr="007733F8">
              <w:rPr>
                <w:rFonts w:eastAsia="細明體" w:hint="eastAsia"/>
                <w:bCs/>
                <w:color w:val="0000FF"/>
                <w:shd w:val="pct15" w:color="auto" w:fill="FFFFFF"/>
              </w:rPr>
              <w:t>，中央實驗室會在分析</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後立即將分析結果提供給試驗中心，若有剩餘的檢體，將會儲存一周直到檢驗結果</w:t>
            </w:r>
            <w:proofErr w:type="gramStart"/>
            <w:r w:rsidRPr="007733F8">
              <w:rPr>
                <w:rFonts w:eastAsia="細明體" w:hint="eastAsia"/>
                <w:bCs/>
                <w:color w:val="0000FF"/>
                <w:shd w:val="pct15" w:color="auto" w:fill="FFFFFF"/>
              </w:rPr>
              <w:t>複</w:t>
            </w:r>
            <w:proofErr w:type="gramEnd"/>
            <w:r w:rsidRPr="007733F8">
              <w:rPr>
                <w:rFonts w:eastAsia="細明體" w:hint="eastAsia"/>
                <w:bCs/>
                <w:color w:val="0000FF"/>
                <w:shd w:val="pct15" w:color="auto" w:fill="FFFFFF"/>
              </w:rPr>
              <w:t>驗</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完畢即銷毀，不會長期儲存。</w:t>
            </w:r>
            <w:r w:rsidRPr="007733F8">
              <w:rPr>
                <w:rFonts w:eastAsia="細明體" w:hint="eastAsia"/>
                <w:bCs/>
                <w:color w:val="0000FF"/>
                <w:shd w:val="pct15" w:color="auto" w:fill="FFFFFF"/>
              </w:rPr>
              <w:t xml:space="preserve"> </w:t>
            </w:r>
          </w:p>
          <w:p w:rsidR="00096231" w:rsidRPr="007733F8" w:rsidRDefault="00096231" w:rsidP="00096231">
            <w:pPr>
              <w:numPr>
                <w:ilvl w:val="0"/>
                <w:numId w:val="18"/>
              </w:num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藥物動力學檢體</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在試驗</w:t>
            </w:r>
            <w:proofErr w:type="gramStart"/>
            <w:r w:rsidRPr="007733F8">
              <w:rPr>
                <w:rFonts w:eastAsia="細明體" w:hint="eastAsia"/>
                <w:bCs/>
                <w:color w:val="0000FF"/>
                <w:shd w:val="pct15" w:color="auto" w:fill="FFFFFF"/>
              </w:rPr>
              <w:t>期間，</w:t>
            </w:r>
            <w:proofErr w:type="gramEnd"/>
            <w:r w:rsidRPr="007733F8">
              <w:rPr>
                <w:rFonts w:eastAsia="細明體" w:hint="eastAsia"/>
                <w:bCs/>
                <w:color w:val="0000FF"/>
                <w:shd w:val="pct15" w:color="auto" w:fill="FFFFFF"/>
              </w:rPr>
              <w:t>會將您的檢體送往</w:t>
            </w:r>
            <w:r w:rsidRPr="007733F8">
              <w:rPr>
                <w:rFonts w:eastAsia="細明體" w:hint="eastAsia"/>
                <w:bCs/>
                <w:color w:val="0000FF"/>
                <w:shd w:val="pct15" w:color="auto" w:fill="FFFFFF"/>
              </w:rPr>
              <w:t>XX</w:t>
            </w:r>
            <w:r w:rsidRPr="007733F8">
              <w:rPr>
                <w:rFonts w:eastAsia="細明體" w:hint="eastAsia"/>
                <w:bCs/>
                <w:color w:val="0000FF"/>
                <w:shd w:val="pct15" w:color="auto" w:fill="FFFFFF"/>
              </w:rPr>
              <w:t>公司</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試驗委託者</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委託的中央實驗室</w:t>
            </w:r>
            <w:r w:rsidRPr="007733F8">
              <w:rPr>
                <w:rFonts w:eastAsia="細明體" w:hint="eastAsia"/>
                <w:bCs/>
                <w:color w:val="0000FF"/>
                <w:shd w:val="pct15" w:color="auto" w:fill="FFFFFF"/>
              </w:rPr>
              <w:t xml:space="preserve"> _________________ </w:t>
            </w:r>
            <w:r w:rsidRPr="007733F8">
              <w:rPr>
                <w:rFonts w:eastAsia="細明體" w:hint="eastAsia"/>
                <w:bCs/>
                <w:color w:val="0000FF"/>
                <w:shd w:val="pct15" w:color="auto" w:fill="FFFFFF"/>
              </w:rPr>
              <w:t>進</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行</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處</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置</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處</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理</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與</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進</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一</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步</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分</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析</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lastRenderedPageBreak/>
              <w:t>此</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機</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構</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地</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址</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為</w:t>
            </w:r>
            <w:r w:rsidRPr="007733F8">
              <w:rPr>
                <w:rFonts w:eastAsia="細明體" w:hint="eastAsia"/>
                <w:bCs/>
                <w:color w:val="0000FF"/>
                <w:shd w:val="pct15" w:color="auto" w:fill="FFFFFF"/>
              </w:rPr>
              <w:t xml:space="preserve"> ________________</w:t>
            </w:r>
            <w:r w:rsidRPr="007733F8">
              <w:rPr>
                <w:rFonts w:eastAsia="細明體" w:hint="eastAsia"/>
                <w:bCs/>
                <w:color w:val="0000FF"/>
                <w:shd w:val="pct15" w:color="auto" w:fill="FFFFFF"/>
              </w:rPr>
              <w:t>。分析的結果並不會提供給試驗中心。完成試驗後，若有</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剩餘檢體，將儲存直到至少完成臨床試驗報告為止，最長將保存</w:t>
            </w:r>
            <w:r w:rsidRPr="007733F8">
              <w:rPr>
                <w:rFonts w:eastAsia="細明體" w:hint="eastAsia"/>
                <w:bCs/>
                <w:color w:val="0000FF"/>
                <w:shd w:val="pct15" w:color="auto" w:fill="FFFFFF"/>
              </w:rPr>
              <w:t>20</w:t>
            </w:r>
            <w:r w:rsidRPr="007733F8">
              <w:rPr>
                <w:rFonts w:eastAsia="細明體" w:hint="eastAsia"/>
                <w:bCs/>
                <w:color w:val="0000FF"/>
                <w:shd w:val="pct15" w:color="auto" w:fill="FFFFFF"/>
              </w:rPr>
              <w:t>年。</w:t>
            </w:r>
            <w:r w:rsidRPr="007733F8">
              <w:rPr>
                <w:rFonts w:eastAsia="細明體" w:hint="eastAsia"/>
                <w:bCs/>
                <w:color w:val="0000FF"/>
                <w:shd w:val="pct15" w:color="auto" w:fill="FFFFFF"/>
              </w:rPr>
              <w:t xml:space="preserve"> </w:t>
            </w:r>
          </w:p>
          <w:p w:rsidR="00096231" w:rsidRPr="007733F8" w:rsidRDefault="00096231" w:rsidP="00096231">
            <w:pPr>
              <w:numPr>
                <w:ilvl w:val="0"/>
                <w:numId w:val="18"/>
              </w:num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生物標記檢體</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遺傳學檢體</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在試驗</w:t>
            </w:r>
            <w:proofErr w:type="gramStart"/>
            <w:r w:rsidRPr="007733F8">
              <w:rPr>
                <w:rFonts w:eastAsia="細明體" w:hint="eastAsia"/>
                <w:bCs/>
                <w:color w:val="0000FF"/>
                <w:shd w:val="pct15" w:color="auto" w:fill="FFFFFF"/>
              </w:rPr>
              <w:t>期間，</w:t>
            </w:r>
            <w:proofErr w:type="gramEnd"/>
            <w:r w:rsidRPr="007733F8">
              <w:rPr>
                <w:rFonts w:eastAsia="細明體" w:hint="eastAsia"/>
                <w:bCs/>
                <w:color w:val="0000FF"/>
                <w:shd w:val="pct15" w:color="auto" w:fill="FFFFFF"/>
              </w:rPr>
              <w:t>會將您的檢體送往</w:t>
            </w:r>
            <w:r w:rsidRPr="007733F8">
              <w:rPr>
                <w:rFonts w:eastAsia="細明體" w:hint="eastAsia"/>
                <w:bCs/>
                <w:color w:val="0000FF"/>
                <w:shd w:val="pct15" w:color="auto" w:fill="FFFFFF"/>
              </w:rPr>
              <w:t>XX</w:t>
            </w:r>
            <w:r w:rsidRPr="007733F8">
              <w:rPr>
                <w:rFonts w:eastAsia="細明體" w:hint="eastAsia"/>
                <w:bCs/>
                <w:color w:val="0000FF"/>
                <w:shd w:val="pct15" w:color="auto" w:fill="FFFFFF"/>
              </w:rPr>
              <w:t>公司</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試驗委託者</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委託的中央實驗室</w:t>
            </w:r>
            <w:r w:rsidRPr="007733F8">
              <w:rPr>
                <w:rFonts w:eastAsia="細明體" w:hint="eastAsia"/>
                <w:bCs/>
                <w:color w:val="0000FF"/>
                <w:shd w:val="pct15" w:color="auto" w:fill="FFFFFF"/>
              </w:rPr>
              <w:t xml:space="preserve"> ______________ </w:t>
            </w:r>
            <w:r w:rsidRPr="007733F8">
              <w:rPr>
                <w:rFonts w:eastAsia="細明體" w:hint="eastAsia"/>
                <w:bCs/>
                <w:color w:val="0000FF"/>
                <w:shd w:val="pct15" w:color="auto" w:fill="FFFFFF"/>
              </w:rPr>
              <w:t>進</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行</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處</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置</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處</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理</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與</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進</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一</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步</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分</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析</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此</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機</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構</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地</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址</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為</w:t>
            </w:r>
            <w:r w:rsidRPr="007733F8">
              <w:rPr>
                <w:rFonts w:eastAsia="細明體" w:hint="eastAsia"/>
                <w:bCs/>
                <w:color w:val="0000FF"/>
                <w:shd w:val="pct15" w:color="auto" w:fill="FFFFFF"/>
              </w:rPr>
              <w:t xml:space="preserve"> _____________________</w:t>
            </w:r>
            <w:r w:rsidRPr="007733F8">
              <w:rPr>
                <w:rFonts w:eastAsia="細明體" w:hint="eastAsia"/>
                <w:bCs/>
                <w:color w:val="0000FF"/>
                <w:shd w:val="pct15" w:color="auto" w:fill="FFFFFF"/>
              </w:rPr>
              <w:t>。中央實驗室會</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不會在分析後將實驗室結果提供給試驗中</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心。完成試驗後，若有剩餘檢體，將保存於</w:t>
            </w:r>
            <w:r w:rsidRPr="007733F8">
              <w:rPr>
                <w:rFonts w:eastAsia="細明體" w:hint="eastAsia"/>
                <w:bCs/>
                <w:color w:val="0000FF"/>
                <w:shd w:val="pct15" w:color="auto" w:fill="FFFFFF"/>
              </w:rPr>
              <w:t>____________________</w:t>
            </w:r>
            <w:r w:rsidRPr="007733F8">
              <w:rPr>
                <w:rFonts w:eastAsia="細明體" w:hint="eastAsia"/>
                <w:bCs/>
                <w:color w:val="0000FF"/>
                <w:shd w:val="pct15" w:color="auto" w:fill="FFFFFF"/>
              </w:rPr>
              <w:t>，最長將保存</w:t>
            </w:r>
            <w:r w:rsidRPr="007733F8">
              <w:rPr>
                <w:rFonts w:eastAsia="細明體" w:hint="eastAsia"/>
                <w:bCs/>
                <w:color w:val="0000FF"/>
                <w:shd w:val="pct15" w:color="auto" w:fill="FFFFFF"/>
              </w:rPr>
              <w:t xml:space="preserve">20 </w:t>
            </w:r>
            <w:r w:rsidRPr="007733F8">
              <w:rPr>
                <w:rFonts w:eastAsia="細明體" w:hint="eastAsia"/>
                <w:bCs/>
                <w:color w:val="0000FF"/>
                <w:shd w:val="pct15" w:color="auto" w:fill="FFFFFF"/>
              </w:rPr>
              <w:t>年。</w:t>
            </w:r>
            <w:r w:rsidRPr="007733F8">
              <w:rPr>
                <w:rFonts w:eastAsia="細明體" w:hint="eastAsia"/>
                <w:bCs/>
                <w:color w:val="0000FF"/>
                <w:shd w:val="pct15" w:color="auto" w:fill="FFFFFF"/>
              </w:rPr>
              <w:t xml:space="preserve"> </w:t>
            </w:r>
          </w:p>
          <w:p w:rsidR="00096231" w:rsidRPr="007733F8" w:rsidRDefault="00096231" w:rsidP="00096231">
            <w:pPr>
              <w:numPr>
                <w:ilvl w:val="0"/>
                <w:numId w:val="18"/>
              </w:num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探索性生物標記檢體</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遺傳學檢體</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在試驗</w:t>
            </w:r>
            <w:proofErr w:type="gramStart"/>
            <w:r w:rsidRPr="007733F8">
              <w:rPr>
                <w:rFonts w:eastAsia="細明體" w:hint="eastAsia"/>
                <w:bCs/>
                <w:color w:val="0000FF"/>
                <w:shd w:val="pct15" w:color="auto" w:fill="FFFFFF"/>
              </w:rPr>
              <w:t>期間，</w:t>
            </w:r>
            <w:proofErr w:type="gramEnd"/>
            <w:r w:rsidRPr="007733F8">
              <w:rPr>
                <w:rFonts w:eastAsia="細明體" w:hint="eastAsia"/>
                <w:bCs/>
                <w:color w:val="0000FF"/>
                <w:shd w:val="pct15" w:color="auto" w:fill="FFFFFF"/>
              </w:rPr>
              <w:t>會將您的檢體送往</w:t>
            </w:r>
            <w:r w:rsidRPr="007733F8">
              <w:rPr>
                <w:rFonts w:eastAsia="細明體" w:hint="eastAsia"/>
                <w:bCs/>
                <w:color w:val="0000FF"/>
                <w:shd w:val="pct15" w:color="auto" w:fill="FFFFFF"/>
              </w:rPr>
              <w:t>XX</w:t>
            </w:r>
            <w:r w:rsidRPr="007733F8">
              <w:rPr>
                <w:rFonts w:eastAsia="細明體" w:hint="eastAsia"/>
                <w:bCs/>
                <w:color w:val="0000FF"/>
                <w:shd w:val="pct15" w:color="auto" w:fill="FFFFFF"/>
              </w:rPr>
              <w:t>公司</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試驗委託者</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委託的中央實驗室</w:t>
            </w:r>
            <w:r w:rsidRPr="007733F8">
              <w:rPr>
                <w:rFonts w:eastAsia="細明體" w:hint="eastAsia"/>
                <w:bCs/>
                <w:color w:val="0000FF"/>
                <w:shd w:val="pct15" w:color="auto" w:fill="FFFFFF"/>
              </w:rPr>
              <w:t xml:space="preserve"> ______________</w:t>
            </w:r>
            <w:r w:rsidRPr="007733F8">
              <w:rPr>
                <w:rFonts w:eastAsia="細明體" w:hint="eastAsia"/>
                <w:bCs/>
                <w:color w:val="0000FF"/>
                <w:shd w:val="pct15" w:color="auto" w:fill="FFFFFF"/>
              </w:rPr>
              <w:t>進行處置、處理與進一步分析。此機構地址為</w:t>
            </w:r>
            <w:r w:rsidRPr="007733F8">
              <w:rPr>
                <w:rFonts w:eastAsia="細明體" w:hint="eastAsia"/>
                <w:bCs/>
                <w:color w:val="0000FF"/>
                <w:shd w:val="pct15" w:color="auto" w:fill="FFFFFF"/>
              </w:rPr>
              <w:t xml:space="preserve"> ________________________</w:t>
            </w:r>
            <w:r w:rsidRPr="007733F8">
              <w:rPr>
                <w:rFonts w:eastAsia="細明體" w:hint="eastAsia"/>
                <w:bCs/>
                <w:color w:val="0000FF"/>
                <w:shd w:val="pct15" w:color="auto" w:fill="FFFFFF"/>
              </w:rPr>
              <w:t>。此探索性生物標記檢體</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探索性遺傳學檢體於中央實驗室</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分析完成後，會</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不會將結果會提供給試驗機構。有些探索性的將於主試驗完成後才會進</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行分析，主試驗結束後，如果仍有檢體剩餘</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未分析之檢體，將由</w:t>
            </w:r>
            <w:r w:rsidRPr="007733F8">
              <w:rPr>
                <w:rFonts w:eastAsia="細明體" w:hint="eastAsia"/>
                <w:bCs/>
                <w:color w:val="0000FF"/>
                <w:shd w:val="pct15" w:color="auto" w:fill="FFFFFF"/>
              </w:rPr>
              <w:t>__________</w:t>
            </w:r>
            <w:r w:rsidRPr="007733F8">
              <w:rPr>
                <w:rFonts w:eastAsia="細明體" w:hint="eastAsia"/>
                <w:bCs/>
                <w:color w:val="0000FF"/>
                <w:shd w:val="pct15" w:color="auto" w:fill="FFFFFF"/>
              </w:rPr>
              <w:t>保存</w:t>
            </w:r>
            <w:proofErr w:type="gramStart"/>
            <w:r w:rsidRPr="007733F8">
              <w:rPr>
                <w:rFonts w:eastAsia="細明體" w:hint="eastAsia"/>
                <w:bCs/>
                <w:color w:val="0000FF"/>
                <w:shd w:val="pct15" w:color="auto" w:fill="FFFFFF"/>
              </w:rPr>
              <w:t>最</w:t>
            </w:r>
            <w:proofErr w:type="gramEnd"/>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長</w:t>
            </w:r>
            <w:r w:rsidRPr="007733F8">
              <w:rPr>
                <w:rFonts w:eastAsia="細明體" w:hint="eastAsia"/>
                <w:bCs/>
                <w:color w:val="0000FF"/>
                <w:shd w:val="pct15" w:color="auto" w:fill="FFFFFF"/>
              </w:rPr>
              <w:t>20</w:t>
            </w:r>
            <w:r w:rsidRPr="007733F8">
              <w:rPr>
                <w:rFonts w:eastAsia="細明體" w:hint="eastAsia"/>
                <w:bCs/>
                <w:color w:val="0000FF"/>
                <w:shd w:val="pct15" w:color="auto" w:fill="FFFFFF"/>
              </w:rPr>
              <w:t>年，自主試驗結束後起算。</w:t>
            </w:r>
            <w:r w:rsidRPr="007733F8">
              <w:rPr>
                <w:rFonts w:eastAsia="細明體" w:hint="eastAsia"/>
                <w:bCs/>
                <w:color w:val="0000FF"/>
                <w:shd w:val="pct15" w:color="auto" w:fill="FFFFFF"/>
              </w:rPr>
              <w:t xml:space="preserve"> </w:t>
            </w: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 xml:space="preserve">3. </w:t>
            </w:r>
            <w:r w:rsidRPr="007733F8">
              <w:rPr>
                <w:rFonts w:eastAsia="細明體" w:hint="eastAsia"/>
                <w:bCs/>
                <w:color w:val="0000FF"/>
                <w:shd w:val="pct15" w:color="auto" w:fill="FFFFFF"/>
              </w:rPr>
              <w:t>個人資料</w:t>
            </w:r>
            <w:r w:rsidRPr="007733F8">
              <w:rPr>
                <w:rFonts w:eastAsia="細明體" w:hint="eastAsia"/>
                <w:bCs/>
                <w:color w:val="0000FF"/>
                <w:shd w:val="pct15" w:color="auto" w:fill="FFFFFF"/>
              </w:rPr>
              <w:t xml:space="preserve"> </w:t>
            </w:r>
          </w:p>
          <w:p w:rsidR="00096231" w:rsidRDefault="00096231" w:rsidP="00096231">
            <w:pPr>
              <w:spacing w:beforeLines="50" w:before="180" w:afterLines="50" w:after="180"/>
              <w:jc w:val="both"/>
              <w:rPr>
                <w:rFonts w:eastAsia="細明體"/>
                <w:bCs/>
                <w:color w:val="0000FF"/>
                <w:shd w:val="pct15" w:color="auto" w:fill="FFFFFF"/>
              </w:rPr>
            </w:pPr>
            <w:r w:rsidRPr="007733F8">
              <w:rPr>
                <w:rFonts w:eastAsia="細明體" w:hint="eastAsia"/>
                <w:bCs/>
                <w:color w:val="0000FF"/>
                <w:shd w:val="pct15" w:color="auto" w:fill="FFFFFF"/>
              </w:rPr>
              <w:t>在試驗</w:t>
            </w:r>
            <w:proofErr w:type="gramStart"/>
            <w:r w:rsidRPr="007733F8">
              <w:rPr>
                <w:rFonts w:eastAsia="細明體" w:hint="eastAsia"/>
                <w:bCs/>
                <w:color w:val="0000FF"/>
                <w:shd w:val="pct15" w:color="auto" w:fill="FFFFFF"/>
              </w:rPr>
              <w:t>期間，</w:t>
            </w:r>
            <w:proofErr w:type="gramEnd"/>
            <w:r w:rsidRPr="007733F8">
              <w:rPr>
                <w:rFonts w:eastAsia="細明體" w:hint="eastAsia"/>
                <w:bCs/>
                <w:color w:val="0000FF"/>
                <w:shd w:val="pct15" w:color="auto" w:fill="FFFFFF"/>
              </w:rPr>
              <w:t>依據試驗計畫類型與您所授權的內容，我們將會蒐集與您有關的病歷資料、醫療記錄、量表、問卷等資料與資訊，並以一個試驗編號來代替您的名字及相關個人資</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料。前述資料與資訊若為紙本型式，將會與本同意書分開存放於試驗機構之上鎖櫃中；</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若為電子方式儲存或建檔以供統計與分析之用，將會存放於設有密碼與適當防毒軟體之</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專屬電腦內（本段有關紙本與電子資料之保存管理事宜，僅為撰寫範例，得依各試驗案</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實際狀況酌予補充與修正）。所有資料與資訊將會保存至藥品於我國上市後至少兩年，</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若試驗藥品終止研發則保存至試驗正式停止後至少二年，至多將保存至藥品上市後或試</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驗正式停止後</w:t>
            </w:r>
            <w:r>
              <w:rPr>
                <w:rFonts w:eastAsia="細明體"/>
                <w:bCs/>
                <w:color w:val="0000FF"/>
                <w:shd w:val="pct15" w:color="auto" w:fill="FFFFFF"/>
              </w:rPr>
              <w:t>______</w:t>
            </w:r>
            <w:r w:rsidRPr="007733F8">
              <w:rPr>
                <w:rFonts w:eastAsia="細明體" w:hint="eastAsia"/>
                <w:bCs/>
                <w:color w:val="0000FF"/>
                <w:shd w:val="pct15" w:color="auto" w:fill="FFFFFF"/>
              </w:rPr>
              <w:t>年，屆時將予以銷毀。上述資料與資訊若傳輸至國外分析與統計，您</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仍會獲得與本國法規相符的保障，計畫主持人與相關團隊將盡力確保您的個人資料獲得</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妥善保護。</w:t>
            </w:r>
            <w:r w:rsidRPr="007733F8">
              <w:rPr>
                <w:rFonts w:eastAsia="細明體" w:hint="eastAsia"/>
                <w:bCs/>
                <w:color w:val="0000FF"/>
                <w:shd w:val="pct15" w:color="auto" w:fill="FFFFFF"/>
              </w:rPr>
              <w:t xml:space="preserve"> </w:t>
            </w:r>
          </w:p>
          <w:p w:rsidR="00096231" w:rsidRPr="007733F8" w:rsidRDefault="00096231" w:rsidP="00096231">
            <w:pPr>
              <w:spacing w:beforeLines="50" w:before="180" w:afterLines="50" w:after="180"/>
              <w:jc w:val="both"/>
              <w:rPr>
                <w:rFonts w:eastAsia="細明體"/>
                <w:color w:val="0000FF"/>
                <w:shd w:val="pct15" w:color="auto" w:fill="FFFFFF"/>
              </w:rPr>
            </w:pP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 xml:space="preserve">4. </w:t>
            </w:r>
            <w:r w:rsidRPr="007733F8">
              <w:rPr>
                <w:rFonts w:eastAsia="細明體" w:hint="eastAsia"/>
                <w:bCs/>
                <w:color w:val="0000FF"/>
                <w:shd w:val="pct15" w:color="auto" w:fill="FFFFFF"/>
              </w:rPr>
              <w:t>基因檢測結果</w:t>
            </w:r>
            <w:r w:rsidRPr="007733F8">
              <w:rPr>
                <w:rFonts w:eastAsia="細明體" w:hint="eastAsia"/>
                <w:bCs/>
                <w:color w:val="0000FF"/>
                <w:shd w:val="pct15" w:color="auto" w:fill="FFFFFF"/>
              </w:rPr>
              <w:t xml:space="preserve"> </w:t>
            </w: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以下內容請依試驗狀況擇</w:t>
            </w:r>
            <w:proofErr w:type="gramStart"/>
            <w:r w:rsidRPr="007733F8">
              <w:rPr>
                <w:rFonts w:eastAsia="細明體" w:hint="eastAsia"/>
                <w:bCs/>
                <w:color w:val="0000FF"/>
                <w:shd w:val="pct15" w:color="auto" w:fill="FFFFFF"/>
              </w:rPr>
              <w:t>一</w:t>
            </w:r>
            <w:proofErr w:type="gramEnd"/>
            <w:r w:rsidRPr="007733F8">
              <w:rPr>
                <w:rFonts w:eastAsia="細明體" w:hint="eastAsia"/>
                <w:bCs/>
                <w:color w:val="0000FF"/>
                <w:shd w:val="pct15" w:color="auto" w:fill="FFFFFF"/>
              </w:rPr>
              <w:t>填寫</w:t>
            </w:r>
            <w:r w:rsidRPr="007733F8">
              <w:rPr>
                <w:rFonts w:eastAsia="細明體" w:hint="eastAsia"/>
                <w:bCs/>
                <w:color w:val="0000FF"/>
                <w:shd w:val="pct15" w:color="auto" w:fill="FFFFFF"/>
              </w:rPr>
              <w:t xml:space="preserve"> </w:t>
            </w: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範例</w:t>
            </w:r>
            <w:proofErr w:type="gramStart"/>
            <w:r w:rsidRPr="007733F8">
              <w:rPr>
                <w:rFonts w:eastAsia="細明體" w:hint="eastAsia"/>
                <w:bCs/>
                <w:color w:val="0000FF"/>
                <w:shd w:val="pct15" w:color="auto" w:fill="FFFFFF"/>
              </w:rPr>
              <w:t>一</w:t>
            </w:r>
            <w:proofErr w:type="gramEnd"/>
            <w:r w:rsidRPr="007733F8">
              <w:rPr>
                <w:rFonts w:eastAsia="細明體" w:hint="eastAsia"/>
                <w:bCs/>
                <w:color w:val="0000FF"/>
                <w:shd w:val="pct15" w:color="auto" w:fill="FFFFFF"/>
              </w:rPr>
              <w:t>：如果基因檢測結果有任何新資訊，是否需要提供資訊告知您：</w:t>
            </w:r>
          </w:p>
          <w:p w:rsidR="00096231" w:rsidRPr="007733F8" w:rsidRDefault="00096231" w:rsidP="00096231">
            <w:pPr>
              <w:numPr>
                <w:ilvl w:val="0"/>
                <w:numId w:val="19"/>
              </w:num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需要告知</w:t>
            </w:r>
            <w:r w:rsidRPr="007733F8">
              <w:rPr>
                <w:rFonts w:eastAsia="細明體" w:hint="eastAsia"/>
                <w:bCs/>
                <w:color w:val="0000FF"/>
                <w:shd w:val="pct15" w:color="auto" w:fill="FFFFFF"/>
              </w:rPr>
              <w:t xml:space="preserve"> </w:t>
            </w:r>
          </w:p>
          <w:p w:rsidR="00096231" w:rsidRPr="007733F8" w:rsidRDefault="00096231" w:rsidP="00096231">
            <w:pPr>
              <w:numPr>
                <w:ilvl w:val="0"/>
                <w:numId w:val="19"/>
              </w:num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不需要告知</w:t>
            </w:r>
            <w:r w:rsidRPr="007733F8">
              <w:rPr>
                <w:rFonts w:eastAsia="細明體" w:hint="eastAsia"/>
                <w:bCs/>
                <w:color w:val="0000FF"/>
                <w:shd w:val="pct15" w:color="auto" w:fill="FFFFFF"/>
              </w:rPr>
              <w:t xml:space="preserve"> </w:t>
            </w: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範例二：基因檢測結果不會告知個別患者檢測結果。</w:t>
            </w:r>
            <w:r w:rsidRPr="007733F8">
              <w:rPr>
                <w:rFonts w:eastAsia="細明體" w:hint="eastAsia"/>
                <w:bCs/>
                <w:color w:val="0000FF"/>
                <w:shd w:val="pct15" w:color="auto" w:fill="FFFFFF"/>
              </w:rPr>
              <w:t xml:space="preserve"> </w:t>
            </w:r>
          </w:p>
          <w:p w:rsidR="00096231" w:rsidRPr="007733F8" w:rsidRDefault="00096231" w:rsidP="00096231">
            <w:pPr>
              <w:spacing w:beforeLines="50" w:before="180" w:afterLines="50" w:after="180"/>
              <w:jc w:val="both"/>
              <w:rPr>
                <w:rFonts w:eastAsia="細明體"/>
                <w:color w:val="0000FF"/>
                <w:shd w:val="pct15" w:color="auto" w:fill="FFFFFF"/>
              </w:rPr>
            </w:pPr>
          </w:p>
        </w:tc>
      </w:tr>
      <w:tr w:rsidR="00096231" w:rsidRPr="00377E46">
        <w:trPr>
          <w:trHeight w:val="397"/>
          <w:jc w:val="center"/>
        </w:trPr>
        <w:tc>
          <w:tcPr>
            <w:tcW w:w="9437" w:type="dxa"/>
            <w:gridSpan w:val="4"/>
            <w:shd w:val="clear" w:color="auto" w:fill="auto"/>
            <w:vAlign w:val="center"/>
          </w:tcPr>
          <w:p w:rsidR="00096231" w:rsidRPr="007733F8" w:rsidRDefault="00096231" w:rsidP="00096231">
            <w:pPr>
              <w:pStyle w:val="ae"/>
              <w:numPr>
                <w:ilvl w:val="0"/>
                <w:numId w:val="3"/>
              </w:numPr>
              <w:spacing w:beforeLines="50" w:before="180" w:afterLines="50" w:after="180"/>
              <w:ind w:leftChars="0"/>
              <w:jc w:val="both"/>
              <w:rPr>
                <w:rFonts w:eastAsia="細明體"/>
                <w:b/>
                <w:bCs/>
                <w:color w:val="000000"/>
                <w:sz w:val="28"/>
                <w:szCs w:val="28"/>
              </w:rPr>
            </w:pPr>
            <w:r w:rsidRPr="007733F8">
              <w:rPr>
                <w:rFonts w:eastAsia="細明體" w:hint="eastAsia"/>
                <w:b/>
                <w:bCs/>
                <w:color w:val="000000"/>
                <w:sz w:val="28"/>
                <w:szCs w:val="28"/>
              </w:rPr>
              <w:lastRenderedPageBreak/>
              <w:t>受試者權益</w:t>
            </w:r>
          </w:p>
          <w:p w:rsidR="00096231" w:rsidRPr="007733F8" w:rsidRDefault="00096231" w:rsidP="00096231">
            <w:pPr>
              <w:autoSpaceDE w:val="0"/>
              <w:autoSpaceDN w:val="0"/>
              <w:adjustRightInd w:val="0"/>
              <w:rPr>
                <w:rFonts w:eastAsia="細明體"/>
                <w:color w:val="0000FF"/>
                <w:shd w:val="pct15" w:color="auto" w:fill="FFFFFF"/>
              </w:rPr>
            </w:pPr>
            <w:r w:rsidRPr="007733F8">
              <w:rPr>
                <w:rFonts w:eastAsia="細明體" w:hint="eastAsia"/>
                <w:bCs/>
                <w:color w:val="0000FF"/>
                <w:shd w:val="pct15" w:color="auto" w:fill="FFFFFF"/>
              </w:rPr>
              <w:t>填寫說明</w:t>
            </w:r>
          </w:p>
          <w:p w:rsidR="00096231" w:rsidRPr="007733F8" w:rsidRDefault="00096231" w:rsidP="00096231">
            <w:pPr>
              <w:numPr>
                <w:ilvl w:val="0"/>
                <w:numId w:val="8"/>
              </w:num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敘明如果出現重要的新資訊，會如何處理，發生問題如何諮詢與申訴，發生緊急</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醫療情況，如何聯絡。針對參加試驗研究之補助上，不論補助計算方式為何，原</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則上於試驗過程中須按計畫進度分次按比例給予。</w:t>
            </w:r>
          </w:p>
          <w:p w:rsidR="00096231" w:rsidRPr="007733F8" w:rsidRDefault="00096231" w:rsidP="00096231">
            <w:pPr>
              <w:autoSpaceDE w:val="0"/>
              <w:autoSpaceDN w:val="0"/>
              <w:adjustRightInd w:val="0"/>
              <w:rPr>
                <w:rFonts w:eastAsia="細明體"/>
                <w:color w:val="0000FF"/>
                <w:shd w:val="pct15" w:color="auto" w:fill="FFFFFF"/>
              </w:rPr>
            </w:pPr>
            <w:r w:rsidRPr="007733F8">
              <w:rPr>
                <w:rFonts w:eastAsia="細明體" w:hint="eastAsia"/>
                <w:bCs/>
                <w:color w:val="0000FF"/>
                <w:shd w:val="pct15" w:color="auto" w:fill="FFFFFF"/>
              </w:rPr>
              <w:t>參考文字</w:t>
            </w:r>
          </w:p>
          <w:p w:rsidR="00096231" w:rsidRPr="00833805" w:rsidRDefault="00096231" w:rsidP="00096231">
            <w:pPr>
              <w:numPr>
                <w:ilvl w:val="0"/>
                <w:numId w:val="20"/>
              </w:numPr>
              <w:autoSpaceDE w:val="0"/>
              <w:autoSpaceDN w:val="0"/>
              <w:adjustRightInd w:val="0"/>
              <w:rPr>
                <w:rStyle w:val="a4"/>
                <w:bCs/>
                <w:u w:val="none"/>
              </w:rPr>
            </w:pPr>
            <w:r w:rsidRPr="007733F8">
              <w:rPr>
                <w:rFonts w:eastAsia="細明體" w:hint="eastAsia"/>
                <w:bCs/>
                <w:color w:val="0000FF"/>
                <w:shd w:val="pct15" w:color="auto" w:fill="FFFFFF"/>
              </w:rPr>
              <w:t>如果您在試驗過程中對試驗性質產生疑問，對您的權利有意見或懷疑因參與研究而受傷害時，可與彰化基督教醫院人體試驗委員會聯絡，聯絡時間：週一至週五</w:t>
            </w:r>
            <w:r w:rsidRPr="007733F8">
              <w:rPr>
                <w:rFonts w:eastAsia="細明體" w:hint="eastAsia"/>
                <w:bCs/>
                <w:color w:val="0000FF"/>
                <w:shd w:val="pct15" w:color="auto" w:fill="FFFFFF"/>
              </w:rPr>
              <w:t>9:00~12:00</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14:00~17:00</w:t>
            </w:r>
            <w:r w:rsidRPr="007733F8">
              <w:rPr>
                <w:rFonts w:eastAsia="細明體" w:hint="eastAsia"/>
                <w:bCs/>
                <w:color w:val="0000FF"/>
                <w:shd w:val="pct15" w:color="auto" w:fill="FFFFFF"/>
              </w:rPr>
              <w:t>，聯絡電話：</w:t>
            </w:r>
            <w:r w:rsidRPr="007733F8">
              <w:rPr>
                <w:rFonts w:eastAsia="細明體" w:hint="eastAsia"/>
                <w:bCs/>
                <w:color w:val="0000FF"/>
                <w:shd w:val="pct15" w:color="auto" w:fill="FFFFFF"/>
              </w:rPr>
              <w:t>04-7238595</w:t>
            </w:r>
            <w:r w:rsidRPr="007733F8">
              <w:rPr>
                <w:rFonts w:eastAsia="細明體" w:hint="eastAsia"/>
                <w:bCs/>
                <w:color w:val="0000FF"/>
                <w:shd w:val="pct15" w:color="auto" w:fill="FFFFFF"/>
              </w:rPr>
              <w:t>分機</w:t>
            </w:r>
            <w:r w:rsidRPr="007733F8">
              <w:rPr>
                <w:rFonts w:eastAsia="細明體" w:hint="eastAsia"/>
                <w:bCs/>
                <w:color w:val="0000FF"/>
                <w:shd w:val="pct15" w:color="auto" w:fill="FFFFFF"/>
              </w:rPr>
              <w:t>8442</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e-mail</w:t>
            </w:r>
            <w:r w:rsidRPr="007733F8">
              <w:rPr>
                <w:rFonts w:eastAsia="細明體" w:hint="eastAsia"/>
                <w:bCs/>
                <w:color w:val="0000FF"/>
                <w:shd w:val="pct15" w:color="auto" w:fill="FFFFFF"/>
              </w:rPr>
              <w:t>：</w:t>
            </w:r>
            <w:hyperlink r:id="rId8" w:history="1">
              <w:r w:rsidR="00833805" w:rsidRPr="00C810C1">
                <w:rPr>
                  <w:rStyle w:val="a4"/>
                  <w:rFonts w:eastAsia="細明體" w:hint="eastAsia"/>
                  <w:bCs/>
                  <w:shd w:val="pct15" w:color="auto" w:fill="FFFFFF"/>
                </w:rPr>
                <w:t>d9065@cch.org.tw</w:t>
              </w:r>
              <w:r w:rsidR="00833805" w:rsidRPr="00833805">
                <w:rPr>
                  <w:rStyle w:val="a4"/>
                  <w:rFonts w:eastAsia="細明體" w:hint="eastAsia"/>
                  <w:bCs/>
                  <w:u w:val="none"/>
                  <w:shd w:val="pct15" w:color="auto" w:fill="FFFFFF"/>
                </w:rPr>
                <w:t>，地址：</w:t>
              </w:r>
              <w:r w:rsidR="00833805" w:rsidRPr="00833805">
                <w:rPr>
                  <w:rStyle w:val="a4"/>
                  <w:rFonts w:eastAsia="細明體" w:hint="eastAsia"/>
                  <w:bCs/>
                  <w:u w:val="none"/>
                  <w:shd w:val="pct15" w:color="auto" w:fill="FFFFFF"/>
                </w:rPr>
                <w:t>500</w:t>
              </w:r>
              <w:r w:rsidR="00833805" w:rsidRPr="00833805">
                <w:rPr>
                  <w:rStyle w:val="a4"/>
                  <w:rFonts w:eastAsia="細明體" w:hint="eastAsia"/>
                  <w:bCs/>
                  <w:u w:val="none"/>
                  <w:shd w:val="pct15" w:color="auto" w:fill="FFFFFF"/>
                </w:rPr>
                <w:t>彰化</w:t>
              </w:r>
              <w:r w:rsidR="00833805" w:rsidRPr="004609B7">
                <w:rPr>
                  <w:rStyle w:val="a4"/>
                  <w:rFonts w:eastAsia="細明體" w:hint="eastAsia"/>
                  <w:bCs/>
                  <w:u w:val="none"/>
                  <w:shd w:val="pct15" w:color="auto" w:fill="FFFFFF"/>
                </w:rPr>
                <w:t>市</w:t>
              </w:r>
            </w:hyperlink>
            <w:r w:rsidR="00833805" w:rsidRPr="00CE09E0">
              <w:rPr>
                <w:rStyle w:val="a4"/>
                <w:rFonts w:eastAsia="細明體" w:hint="eastAsia"/>
                <w:bCs/>
                <w:u w:val="none"/>
                <w:shd w:val="pct15" w:color="auto" w:fill="FFFFFF"/>
              </w:rPr>
              <w:t>建寶街</w:t>
            </w:r>
            <w:r w:rsidR="00833805" w:rsidRPr="00CE09E0">
              <w:rPr>
                <w:rStyle w:val="a4"/>
                <w:rFonts w:eastAsia="細明體"/>
                <w:bCs/>
                <w:u w:val="none"/>
                <w:shd w:val="pct15" w:color="auto" w:fill="FFFFFF"/>
              </w:rPr>
              <w:t>20</w:t>
            </w:r>
            <w:r w:rsidR="00833805" w:rsidRPr="00CE09E0">
              <w:rPr>
                <w:rStyle w:val="a4"/>
                <w:rFonts w:eastAsia="細明體" w:hint="eastAsia"/>
                <w:bCs/>
                <w:u w:val="none"/>
                <w:shd w:val="pct15" w:color="auto" w:fill="FFFFFF"/>
              </w:rPr>
              <w:t>號</w:t>
            </w:r>
            <w:r w:rsidR="00833805" w:rsidRPr="00CE09E0">
              <w:rPr>
                <w:rStyle w:val="a4"/>
                <w:rFonts w:eastAsia="細明體"/>
                <w:bCs/>
                <w:u w:val="none"/>
                <w:shd w:val="pct15" w:color="auto" w:fill="FFFFFF"/>
              </w:rPr>
              <w:t>(</w:t>
            </w:r>
            <w:r w:rsidR="00833805" w:rsidRPr="00CE09E0">
              <w:rPr>
                <w:rStyle w:val="a4"/>
                <w:rFonts w:eastAsia="細明體" w:hint="eastAsia"/>
                <w:bCs/>
                <w:u w:val="none"/>
                <w:shd w:val="pct15" w:color="auto" w:fill="FFFFFF"/>
              </w:rPr>
              <w:t>福懋大樓</w:t>
            </w:r>
            <w:r w:rsidR="00833805" w:rsidRPr="00CE09E0">
              <w:rPr>
                <w:rStyle w:val="a4"/>
                <w:rFonts w:eastAsia="細明體"/>
                <w:bCs/>
                <w:u w:val="none"/>
                <w:shd w:val="pct15" w:color="auto" w:fill="FFFFFF"/>
              </w:rPr>
              <w:t>4</w:t>
            </w:r>
            <w:r w:rsidR="00833805" w:rsidRPr="00CE09E0">
              <w:rPr>
                <w:rStyle w:val="a4"/>
                <w:rFonts w:eastAsia="細明體" w:hint="eastAsia"/>
                <w:bCs/>
                <w:u w:val="none"/>
                <w:shd w:val="pct15" w:color="auto" w:fill="FFFFFF"/>
              </w:rPr>
              <w:t>樓</w:t>
            </w:r>
            <w:r w:rsidR="00833805" w:rsidRPr="00CE09E0">
              <w:rPr>
                <w:rStyle w:val="a4"/>
                <w:rFonts w:eastAsia="細明體"/>
                <w:bCs/>
                <w:u w:val="none"/>
                <w:shd w:val="pct15" w:color="auto" w:fill="FFFFFF"/>
              </w:rPr>
              <w:t>)</w:t>
            </w:r>
            <w:r w:rsidRPr="00833805">
              <w:rPr>
                <w:rStyle w:val="a4"/>
                <w:rFonts w:hint="eastAsia"/>
                <w:u w:val="none"/>
              </w:rPr>
              <w:t>。</w:t>
            </w:r>
          </w:p>
          <w:p w:rsidR="00096231" w:rsidRPr="007733F8" w:rsidRDefault="00096231" w:rsidP="00096231">
            <w:pPr>
              <w:numPr>
                <w:ilvl w:val="0"/>
                <w:numId w:val="20"/>
              </w:numPr>
              <w:autoSpaceDE w:val="0"/>
              <w:autoSpaceDN w:val="0"/>
              <w:adjustRightInd w:val="0"/>
              <w:rPr>
                <w:rFonts w:eastAsia="細明體"/>
                <w:color w:val="0000FF"/>
                <w:shd w:val="pct15" w:color="auto" w:fill="FFFFFF"/>
              </w:rPr>
            </w:pPr>
            <w:r w:rsidRPr="007733F8">
              <w:rPr>
                <w:rFonts w:eastAsia="細明體" w:hint="eastAsia"/>
                <w:bCs/>
                <w:color w:val="0000FF"/>
                <w:shd w:val="pct15" w:color="auto" w:fill="FFFFFF"/>
              </w:rPr>
              <w:t>試驗過程中，與您的健康或是疾病有關，可能影響您繼續接受臨床試驗意願的</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任何重大發現，都將即時提供給您。如果您決定退出，醫師會安排您繼續接受</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醫療照護。如果您決定繼續參加試驗，可能需要簽署一份更新版的同意書。</w:t>
            </w:r>
            <w:r w:rsidRPr="007733F8">
              <w:rPr>
                <w:rFonts w:eastAsia="細明體" w:hint="eastAsia"/>
                <w:bCs/>
                <w:color w:val="0000FF"/>
                <w:shd w:val="pct15" w:color="auto" w:fill="FFFFFF"/>
              </w:rPr>
              <w:t xml:space="preserve"> </w:t>
            </w:r>
          </w:p>
          <w:p w:rsidR="00096231" w:rsidRPr="007733F8" w:rsidRDefault="00096231" w:rsidP="00096231">
            <w:pPr>
              <w:numPr>
                <w:ilvl w:val="0"/>
                <w:numId w:val="20"/>
              </w:numPr>
              <w:autoSpaceDE w:val="0"/>
              <w:autoSpaceDN w:val="0"/>
              <w:adjustRightInd w:val="0"/>
              <w:rPr>
                <w:rFonts w:eastAsia="細明體"/>
                <w:color w:val="0000FF"/>
                <w:shd w:val="pct15" w:color="auto" w:fill="FFFFFF"/>
              </w:rPr>
            </w:pPr>
            <w:r w:rsidRPr="007733F8">
              <w:rPr>
                <w:rFonts w:eastAsia="細明體" w:hint="eastAsia"/>
                <w:bCs/>
                <w:color w:val="0000FF"/>
                <w:shd w:val="pct15" w:color="auto" w:fill="FFFFFF"/>
              </w:rPr>
              <w:t>為進行試驗工作，您必須接受</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醫師的照顧。如果您現在或於試驗期間有任</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何問題或狀況，請不必客氣，可與在</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醫院</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部</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科的</w:t>
            </w:r>
            <w:r w:rsidRPr="007733F8">
              <w:rPr>
                <w:rFonts w:eastAsia="細明體" w:hint="eastAsia"/>
                <w:bCs/>
                <w:color w:val="0000FF"/>
                <w:shd w:val="pct15" w:color="auto" w:fill="FFFFFF"/>
              </w:rPr>
              <w:t xml:space="preserve">       </w:t>
            </w:r>
            <w:proofErr w:type="gramStart"/>
            <w:r w:rsidRPr="007733F8">
              <w:rPr>
                <w:rFonts w:eastAsia="細明體" w:hint="eastAsia"/>
                <w:bCs/>
                <w:color w:val="0000FF"/>
                <w:shd w:val="pct15" w:color="auto" w:fill="FFFFFF"/>
              </w:rPr>
              <w:t>醫</w:t>
            </w:r>
            <w:proofErr w:type="gramEnd"/>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師聯絡</w:t>
            </w:r>
            <w:proofErr w:type="gramStart"/>
            <w:r w:rsidRPr="007733F8">
              <w:rPr>
                <w:rFonts w:eastAsia="細明體" w:hint="eastAsia"/>
                <w:bCs/>
                <w:color w:val="0000FF"/>
                <w:shd w:val="pct15" w:color="auto" w:fill="FFFFFF"/>
              </w:rPr>
              <w:t>（</w:t>
            </w:r>
            <w:proofErr w:type="gramEnd"/>
            <w:r w:rsidRPr="007733F8">
              <w:rPr>
                <w:rFonts w:eastAsia="細明體" w:hint="eastAsia"/>
                <w:bCs/>
                <w:color w:val="0000FF"/>
                <w:shd w:val="pct15" w:color="auto" w:fill="FFFFFF"/>
              </w:rPr>
              <w:t>24</w:t>
            </w:r>
            <w:r w:rsidRPr="007733F8">
              <w:rPr>
                <w:rFonts w:eastAsia="細明體" w:hint="eastAsia"/>
                <w:bCs/>
                <w:color w:val="0000FF"/>
                <w:shd w:val="pct15" w:color="auto" w:fill="FFFFFF"/>
              </w:rPr>
              <w:t>小時聯繫電話：</w:t>
            </w:r>
            <w:r w:rsidRPr="007733F8">
              <w:rPr>
                <w:rFonts w:eastAsia="細明體" w:hint="eastAsia"/>
                <w:bCs/>
                <w:color w:val="0000FF"/>
                <w:shd w:val="pct15" w:color="auto" w:fill="FFFFFF"/>
              </w:rPr>
              <w:t>___________________</w:t>
            </w:r>
            <w:proofErr w:type="gramStart"/>
            <w:r w:rsidRPr="007733F8">
              <w:rPr>
                <w:rFonts w:eastAsia="細明體" w:hint="eastAsia"/>
                <w:bCs/>
                <w:color w:val="0000FF"/>
                <w:shd w:val="pct15" w:color="auto" w:fill="FFFFFF"/>
              </w:rPr>
              <w:t>）</w:t>
            </w:r>
            <w:proofErr w:type="gramEnd"/>
            <w:r w:rsidRPr="007733F8">
              <w:rPr>
                <w:rFonts w:eastAsia="細明體" w:hint="eastAsia"/>
                <w:bCs/>
                <w:color w:val="0000FF"/>
                <w:shd w:val="pct15" w:color="auto" w:fill="FFFFFF"/>
              </w:rPr>
              <w:t>。</w:t>
            </w:r>
            <w:r w:rsidRPr="007733F8">
              <w:rPr>
                <w:rFonts w:eastAsia="細明體" w:hint="eastAsia"/>
                <w:bCs/>
                <w:color w:val="0000FF"/>
                <w:shd w:val="pct15" w:color="auto" w:fill="FFFFFF"/>
              </w:rPr>
              <w:t xml:space="preserve"> </w:t>
            </w:r>
          </w:p>
          <w:p w:rsidR="00096231" w:rsidRPr="007733F8" w:rsidRDefault="00096231" w:rsidP="00096231">
            <w:pPr>
              <w:numPr>
                <w:ilvl w:val="0"/>
                <w:numId w:val="20"/>
              </w:numPr>
              <w:autoSpaceDE w:val="0"/>
              <w:autoSpaceDN w:val="0"/>
              <w:adjustRightInd w:val="0"/>
              <w:rPr>
                <w:rFonts w:eastAsia="細明體"/>
                <w:bCs/>
                <w:color w:val="0000FF"/>
                <w:shd w:val="pct15" w:color="auto" w:fill="FFFFFF"/>
              </w:rPr>
            </w:pPr>
            <w:r w:rsidRPr="007733F8">
              <w:rPr>
                <w:rFonts w:eastAsia="細明體" w:hint="eastAsia"/>
                <w:bCs/>
                <w:color w:val="0000FF"/>
                <w:shd w:val="pct15" w:color="auto" w:fill="FFFFFF"/>
              </w:rPr>
              <w:t>本同意書一式</w:t>
            </w:r>
            <w:r w:rsidRPr="007733F8">
              <w:rPr>
                <w:rFonts w:eastAsia="細明體" w:hint="eastAsia"/>
                <w:bCs/>
                <w:color w:val="0000FF"/>
                <w:shd w:val="pct15" w:color="auto" w:fill="FFFFFF"/>
              </w:rPr>
              <w:t>2</w:t>
            </w:r>
            <w:r w:rsidRPr="007733F8">
              <w:rPr>
                <w:rFonts w:eastAsia="細明體" w:hint="eastAsia"/>
                <w:bCs/>
                <w:color w:val="0000FF"/>
                <w:shd w:val="pct15" w:color="auto" w:fill="FFFFFF"/>
              </w:rPr>
              <w:t>份，試驗主持人或其授權人員已將</w:t>
            </w:r>
            <w:r w:rsidRPr="007733F8">
              <w:rPr>
                <w:rFonts w:eastAsia="細明體" w:hint="eastAsia"/>
                <w:bCs/>
                <w:color w:val="0000FF"/>
                <w:shd w:val="pct15" w:color="auto" w:fill="FFFFFF"/>
              </w:rPr>
              <w:t>1</w:t>
            </w:r>
            <w:r w:rsidRPr="007733F8">
              <w:rPr>
                <w:rFonts w:eastAsia="細明體" w:hint="eastAsia"/>
                <w:bCs/>
                <w:color w:val="0000FF"/>
                <w:shd w:val="pct15" w:color="auto" w:fill="FFFFFF"/>
              </w:rPr>
              <w:t>份已簽名的同意書交給您，</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並已完整說明本研究之性質與目的。</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醫師已回答您有關藥品與研究的問</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題。</w:t>
            </w:r>
          </w:p>
          <w:p w:rsidR="00096231" w:rsidRPr="007733F8" w:rsidRDefault="00096231" w:rsidP="00096231">
            <w:pPr>
              <w:numPr>
                <w:ilvl w:val="0"/>
                <w:numId w:val="20"/>
              </w:numPr>
              <w:autoSpaceDE w:val="0"/>
              <w:autoSpaceDN w:val="0"/>
              <w:adjustRightInd w:val="0"/>
              <w:rPr>
                <w:rFonts w:eastAsia="細明體"/>
                <w:bCs/>
                <w:color w:val="0000FF"/>
                <w:shd w:val="pct15" w:color="auto" w:fill="FFFFFF"/>
              </w:rPr>
            </w:pPr>
            <w:r w:rsidRPr="007733F8">
              <w:rPr>
                <w:rFonts w:eastAsia="細明體" w:hint="eastAsia"/>
                <w:bCs/>
                <w:color w:val="0000FF"/>
                <w:shd w:val="pct15" w:color="auto" w:fill="FFFFFF"/>
              </w:rPr>
              <w:t>參加試驗研究計畫之補助</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將提供交通費或營養費約新台幣</w:t>
            </w:r>
            <w:r w:rsidRPr="007733F8">
              <w:rPr>
                <w:rFonts w:eastAsia="細明體" w:hint="eastAsia"/>
                <w:bCs/>
                <w:color w:val="0000FF"/>
                <w:shd w:val="pct15" w:color="auto" w:fill="FFFFFF"/>
              </w:rPr>
              <w:t>XXX</w:t>
            </w:r>
            <w:r w:rsidRPr="007733F8">
              <w:rPr>
                <w:rFonts w:eastAsia="細明體" w:hint="eastAsia"/>
                <w:bCs/>
                <w:color w:val="0000FF"/>
                <w:shd w:val="pct15" w:color="auto" w:fill="FFFFFF"/>
              </w:rPr>
              <w:t>元</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每次預訂返</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診，或將依試驗計畫進度分次按比例給予您</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w:t>
            </w:r>
            <w:r w:rsidRPr="007733F8">
              <w:rPr>
                <w:rFonts w:eastAsia="細明體" w:hint="eastAsia"/>
                <w:bCs/>
                <w:color w:val="0000FF"/>
                <w:shd w:val="pct15" w:color="auto" w:fill="FFFFFF"/>
              </w:rPr>
              <w:t xml:space="preserve"> </w:t>
            </w:r>
          </w:p>
          <w:p w:rsidR="00096231" w:rsidRPr="007733F8" w:rsidRDefault="00096231" w:rsidP="00096231">
            <w:pPr>
              <w:numPr>
                <w:ilvl w:val="0"/>
                <w:numId w:val="20"/>
              </w:numPr>
              <w:autoSpaceDE w:val="0"/>
              <w:autoSpaceDN w:val="0"/>
              <w:adjustRightInd w:val="0"/>
              <w:rPr>
                <w:rFonts w:eastAsia="細明體"/>
                <w:bCs/>
                <w:color w:val="0000FF"/>
                <w:shd w:val="pct15" w:color="auto" w:fill="FFFFFF"/>
              </w:rPr>
            </w:pPr>
            <w:r w:rsidRPr="007733F8">
              <w:rPr>
                <w:rFonts w:eastAsia="細明體" w:hint="eastAsia"/>
                <w:bCs/>
                <w:color w:val="0000FF"/>
                <w:shd w:val="pct15" w:color="auto" w:fill="FFFFFF"/>
              </w:rPr>
              <w:t>若試驗結束後</w:t>
            </w:r>
            <w:r w:rsidRPr="007733F8">
              <w:rPr>
                <w:rFonts w:eastAsia="細明體" w:hint="eastAsia"/>
                <w:bCs/>
                <w:color w:val="0000FF"/>
                <w:shd w:val="pct15" w:color="auto" w:fill="FFFFFF"/>
              </w:rPr>
              <w:t>___</w:t>
            </w:r>
            <w:r w:rsidRPr="007733F8">
              <w:rPr>
                <w:rFonts w:eastAsia="細明體" w:hint="eastAsia"/>
                <w:bCs/>
                <w:color w:val="0000FF"/>
                <w:shd w:val="pct15" w:color="auto" w:fill="FFFFFF"/>
              </w:rPr>
              <w:t>年內，發現有非預期且直接影響您的安全疑慮，亦將通知您。</w:t>
            </w:r>
          </w:p>
          <w:p w:rsidR="00096231" w:rsidRPr="007733F8" w:rsidRDefault="00096231" w:rsidP="00096231">
            <w:pPr>
              <w:numPr>
                <w:ilvl w:val="0"/>
                <w:numId w:val="20"/>
              </w:numPr>
              <w:autoSpaceDE w:val="0"/>
              <w:autoSpaceDN w:val="0"/>
              <w:adjustRightInd w:val="0"/>
              <w:rPr>
                <w:rFonts w:eastAsia="細明體"/>
                <w:bCs/>
                <w:color w:val="0000FF"/>
                <w:shd w:val="pct15" w:color="auto" w:fill="FFFFFF"/>
              </w:rPr>
            </w:pPr>
            <w:r w:rsidRPr="007733F8">
              <w:rPr>
                <w:rFonts w:eastAsia="細明體" w:hint="eastAsia"/>
                <w:bCs/>
                <w:color w:val="0000FF"/>
                <w:shd w:val="pct15" w:color="auto" w:fill="FFFFFF"/>
              </w:rPr>
              <w:t>本研究計畫書需經由人體試驗委員會</w:t>
            </w:r>
            <w:r w:rsidRPr="007733F8">
              <w:rPr>
                <w:rFonts w:eastAsia="細明體" w:hint="eastAsia"/>
                <w:bCs/>
                <w:color w:val="0000FF"/>
                <w:shd w:val="pct15" w:color="auto" w:fill="FFFFFF"/>
              </w:rPr>
              <w:t>(Institutional Review Boards, IRB)</w:t>
            </w:r>
            <w:r w:rsidRPr="007733F8">
              <w:rPr>
                <w:rFonts w:eastAsia="細明體" w:hint="eastAsia"/>
                <w:bCs/>
                <w:color w:val="0000FF"/>
                <w:shd w:val="pct15" w:color="auto" w:fill="FFFFFF"/>
              </w:rPr>
              <w:t>審查通過才能執行。人體試驗委員會是依衛生福利部規定由具醫學背景之專業人員與非醫學背景之社會公正人士所共同組成，為獨立運作之委員會，執行審查、核准及監督人體研究案，以保護研究對象之權利、安全與福祉。</w:t>
            </w:r>
          </w:p>
          <w:p w:rsidR="00096231" w:rsidRPr="007733F8" w:rsidRDefault="00096231" w:rsidP="00096231">
            <w:pPr>
              <w:autoSpaceDE w:val="0"/>
              <w:autoSpaceDN w:val="0"/>
              <w:adjustRightInd w:val="0"/>
              <w:ind w:left="720"/>
              <w:rPr>
                <w:rFonts w:eastAsia="細明體"/>
                <w:bCs/>
                <w:color w:val="0000FF"/>
                <w:shd w:val="pct15" w:color="auto" w:fill="FFFFFF"/>
              </w:rPr>
            </w:pPr>
          </w:p>
        </w:tc>
      </w:tr>
      <w:tr w:rsidR="00096231" w:rsidRPr="00377E46">
        <w:trPr>
          <w:trHeight w:val="397"/>
          <w:jc w:val="center"/>
        </w:trPr>
        <w:tc>
          <w:tcPr>
            <w:tcW w:w="9437" w:type="dxa"/>
            <w:gridSpan w:val="4"/>
            <w:shd w:val="clear" w:color="auto" w:fill="auto"/>
            <w:vAlign w:val="center"/>
          </w:tcPr>
          <w:p w:rsidR="00096231" w:rsidRPr="00377E46" w:rsidRDefault="00096231" w:rsidP="00096231">
            <w:pPr>
              <w:pStyle w:val="ae"/>
              <w:numPr>
                <w:ilvl w:val="0"/>
                <w:numId w:val="3"/>
              </w:numPr>
              <w:spacing w:beforeLines="50" w:before="180" w:afterLines="50" w:after="180"/>
              <w:ind w:leftChars="0"/>
              <w:jc w:val="both"/>
              <w:rPr>
                <w:rFonts w:eastAsia="細明體"/>
                <w:b/>
                <w:color w:val="000000"/>
                <w:sz w:val="28"/>
                <w:szCs w:val="28"/>
              </w:rPr>
            </w:pPr>
            <w:r w:rsidRPr="007733F8">
              <w:rPr>
                <w:rFonts w:eastAsia="細明體" w:hint="eastAsia"/>
                <w:b/>
                <w:bCs/>
                <w:color w:val="000000"/>
                <w:sz w:val="28"/>
                <w:szCs w:val="28"/>
              </w:rPr>
              <w:t>本研究預期可能衍生之商業利益</w:t>
            </w: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填寫說明</w:t>
            </w:r>
          </w:p>
          <w:p w:rsidR="00096231" w:rsidRPr="007733F8" w:rsidRDefault="00096231" w:rsidP="00096231">
            <w:pPr>
              <w:numPr>
                <w:ilvl w:val="0"/>
                <w:numId w:val="8"/>
              </w:num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若可能衍生商業利益，請說明其內容，並說明其是否會分享商業利益。若預期沒</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有</w:t>
            </w:r>
            <w:r w:rsidRPr="007733F8">
              <w:rPr>
                <w:rFonts w:eastAsia="細明體" w:hint="eastAsia"/>
                <w:bCs/>
                <w:color w:val="0000FF"/>
                <w:shd w:val="pct15" w:color="auto" w:fill="FFFFFF"/>
              </w:rPr>
              <w:lastRenderedPageBreak/>
              <w:t>衍生之商業利益，請寫明本研究預期不會衍生專利權或其他商業利益。</w:t>
            </w:r>
            <w:r w:rsidRPr="007733F8">
              <w:rPr>
                <w:rFonts w:eastAsia="細明體" w:hint="eastAsia"/>
                <w:bCs/>
                <w:color w:val="0000FF"/>
                <w:shd w:val="pct15" w:color="auto" w:fill="FFFFFF"/>
              </w:rPr>
              <w:t xml:space="preserve"> </w:t>
            </w: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參考文字</w:t>
            </w: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範例</w:t>
            </w:r>
            <w:proofErr w:type="gramStart"/>
            <w:r w:rsidRPr="007733F8">
              <w:rPr>
                <w:rFonts w:eastAsia="細明體" w:hint="eastAsia"/>
                <w:bCs/>
                <w:color w:val="0000FF"/>
                <w:shd w:val="pct15" w:color="auto" w:fill="FFFFFF"/>
              </w:rPr>
              <w:t>一</w:t>
            </w:r>
            <w:proofErr w:type="gramEnd"/>
            <w:r w:rsidRPr="007733F8">
              <w:rPr>
                <w:rFonts w:eastAsia="細明體" w:hint="eastAsia"/>
                <w:bCs/>
                <w:color w:val="0000FF"/>
                <w:shd w:val="pct15" w:color="auto" w:fill="FFFFFF"/>
              </w:rPr>
              <w:t>：</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自本試驗取得的資訊可能導致發現、發明或研發商業產品，所有這些權利皆屬於試驗委託者。您與您的家人將不會因這些資訊中的研發成果、發明或其他發現而獲得任何財務</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利益或金錢補償，或擁有上述發明結果的所有權。</w:t>
            </w:r>
            <w:r w:rsidRPr="007733F8">
              <w:rPr>
                <w:rFonts w:eastAsia="細明體" w:hint="eastAsia"/>
                <w:bCs/>
                <w:color w:val="0000FF"/>
                <w:shd w:val="pct15" w:color="auto" w:fill="FFFFFF"/>
              </w:rPr>
              <w:t xml:space="preserve"> </w:t>
            </w: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範例二：</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自本試驗取得的資訊可能導致發現、發明或研發商業產品。您與您的家人可能因</w:t>
            </w:r>
            <w:proofErr w:type="gramStart"/>
            <w:r w:rsidRPr="007733F8">
              <w:rPr>
                <w:rFonts w:eastAsia="細明體" w:hint="eastAsia"/>
                <w:bCs/>
                <w:color w:val="0000FF"/>
                <w:shd w:val="pct15" w:color="auto" w:fill="FFFFFF"/>
              </w:rPr>
              <w:t>這些資</w:t>
            </w:r>
            <w:proofErr w:type="gramEnd"/>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訊中的研發成果、發明或其他發現而獲得任何財務利益或金錢補償，或擁有上述發明結</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果的所有權。</w:t>
            </w:r>
            <w:r w:rsidRPr="007733F8">
              <w:rPr>
                <w:rFonts w:eastAsia="細明體" w:hint="eastAsia"/>
                <w:bCs/>
                <w:color w:val="0000FF"/>
                <w:shd w:val="pct15" w:color="auto" w:fill="FFFFFF"/>
              </w:rPr>
              <w:t xml:space="preserve"> </w:t>
            </w:r>
          </w:p>
          <w:p w:rsidR="00096231" w:rsidRPr="007733F8" w:rsidRDefault="00096231" w:rsidP="00096231">
            <w:pPr>
              <w:spacing w:beforeLines="50" w:before="180" w:afterLines="50" w:after="180"/>
              <w:jc w:val="both"/>
              <w:rPr>
                <w:rFonts w:eastAsia="細明體"/>
                <w:color w:val="0000FF"/>
                <w:shd w:val="pct15" w:color="auto" w:fill="FFFFFF"/>
              </w:rPr>
            </w:pPr>
            <w:r w:rsidRPr="007733F8">
              <w:rPr>
                <w:rFonts w:eastAsia="細明體" w:hint="eastAsia"/>
                <w:bCs/>
                <w:color w:val="0000FF"/>
                <w:shd w:val="pct15" w:color="auto" w:fill="FFFFFF"/>
              </w:rPr>
              <w:t>範例</w:t>
            </w:r>
            <w:proofErr w:type="gramStart"/>
            <w:r w:rsidRPr="007733F8">
              <w:rPr>
                <w:rFonts w:eastAsia="細明體" w:hint="eastAsia"/>
                <w:bCs/>
                <w:color w:val="0000FF"/>
                <w:shd w:val="pct15" w:color="auto" w:fill="FFFFFF"/>
              </w:rPr>
              <w:t>三</w:t>
            </w:r>
            <w:proofErr w:type="gramEnd"/>
            <w:r w:rsidRPr="007733F8">
              <w:rPr>
                <w:rFonts w:eastAsia="細明體" w:hint="eastAsia"/>
                <w:bCs/>
                <w:color w:val="0000FF"/>
                <w:shd w:val="pct15" w:color="auto" w:fill="FFFFFF"/>
              </w:rPr>
              <w:t>：</w:t>
            </w:r>
            <w:r w:rsidRPr="007733F8">
              <w:rPr>
                <w:rFonts w:eastAsia="細明體" w:hint="eastAsia"/>
                <w:bCs/>
                <w:color w:val="0000FF"/>
                <w:shd w:val="pct15" w:color="auto" w:fill="FFFFFF"/>
              </w:rPr>
              <w:t xml:space="preserve"> </w:t>
            </w:r>
            <w:r w:rsidRPr="007733F8">
              <w:rPr>
                <w:rFonts w:eastAsia="細明體" w:hint="eastAsia"/>
                <w:bCs/>
                <w:color w:val="0000FF"/>
                <w:shd w:val="pct15" w:color="auto" w:fill="FFFFFF"/>
              </w:rPr>
              <w:t>本研究預期不會衍生專利權或其他商業利益。</w:t>
            </w:r>
            <w:r w:rsidRPr="007733F8">
              <w:rPr>
                <w:rFonts w:eastAsia="細明體" w:hint="eastAsia"/>
                <w:bCs/>
                <w:color w:val="0000FF"/>
                <w:shd w:val="pct15" w:color="auto" w:fill="FFFFFF"/>
              </w:rPr>
              <w:t xml:space="preserve"> </w:t>
            </w:r>
          </w:p>
        </w:tc>
      </w:tr>
      <w:tr w:rsidR="00096231" w:rsidRPr="00377E46">
        <w:trPr>
          <w:trHeight w:val="397"/>
          <w:jc w:val="center"/>
        </w:trPr>
        <w:tc>
          <w:tcPr>
            <w:tcW w:w="9437" w:type="dxa"/>
            <w:gridSpan w:val="4"/>
            <w:shd w:val="clear" w:color="auto" w:fill="auto"/>
            <w:vAlign w:val="center"/>
          </w:tcPr>
          <w:p w:rsidR="00096231" w:rsidRPr="007733F8" w:rsidRDefault="00096231" w:rsidP="00096231">
            <w:pPr>
              <w:pStyle w:val="ae"/>
              <w:numPr>
                <w:ilvl w:val="0"/>
                <w:numId w:val="3"/>
              </w:numPr>
              <w:spacing w:beforeLines="50" w:before="180" w:afterLines="50" w:after="180"/>
              <w:ind w:leftChars="0"/>
              <w:jc w:val="both"/>
              <w:rPr>
                <w:rFonts w:eastAsia="細明體"/>
                <w:b/>
                <w:color w:val="000000"/>
                <w:sz w:val="28"/>
                <w:szCs w:val="28"/>
              </w:rPr>
            </w:pPr>
            <w:r w:rsidRPr="007733F8">
              <w:rPr>
                <w:rFonts w:eastAsia="細明體" w:hint="eastAsia"/>
                <w:b/>
                <w:bCs/>
                <w:color w:val="000000"/>
                <w:sz w:val="28"/>
                <w:szCs w:val="28"/>
              </w:rPr>
              <w:lastRenderedPageBreak/>
              <w:t>簽名</w:t>
            </w:r>
          </w:p>
          <w:p w:rsidR="00096231" w:rsidRPr="00096231" w:rsidRDefault="00096231" w:rsidP="00096231">
            <w:pPr>
              <w:pStyle w:val="ae"/>
              <w:numPr>
                <w:ilvl w:val="1"/>
                <w:numId w:val="3"/>
              </w:numPr>
              <w:autoSpaceDE w:val="0"/>
              <w:autoSpaceDN w:val="0"/>
              <w:adjustRightInd w:val="0"/>
              <w:ind w:leftChars="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試驗主持人、或協同主持人或其授權人員已詳細解釋有關本研究計畫中上述研究方法的性質與目的，及可能產生的危險與利益。</w:t>
            </w:r>
          </w:p>
          <w:p w:rsidR="00096231" w:rsidRDefault="00096231" w:rsidP="00096231">
            <w:pPr>
              <w:autoSpaceDE w:val="0"/>
              <w:autoSpaceDN w:val="0"/>
              <w:adjustRightInd w:val="0"/>
              <w:rPr>
                <w:rFonts w:asciiTheme="minorEastAsia" w:eastAsiaTheme="minorEastAsia" w:hAnsiTheme="minorEastAsia" w:cs="DFKaiShu-SB-Estd-BF"/>
                <w:kern w:val="0"/>
              </w:rPr>
            </w:pPr>
          </w:p>
          <w:p w:rsidR="00096231" w:rsidRPr="00096231" w:rsidRDefault="00096231" w:rsidP="00096231">
            <w:pPr>
              <w:autoSpaceDE w:val="0"/>
              <w:autoSpaceDN w:val="0"/>
              <w:adjustRightInd w:val="0"/>
              <w:ind w:firstLineChars="150" w:firstLine="360"/>
              <w:rPr>
                <w:rFonts w:asciiTheme="minorEastAsia" w:eastAsiaTheme="minorEastAsia" w:hAnsiTheme="minorEastAsia" w:cs="TimesNewRomanPSMT"/>
                <w:kern w:val="0"/>
              </w:rPr>
            </w:pPr>
            <w:r w:rsidRPr="00096231">
              <w:rPr>
                <w:rFonts w:asciiTheme="minorEastAsia" w:eastAsiaTheme="minorEastAsia" w:hAnsiTheme="minorEastAsia" w:cs="DFKaiShu-SB-Estd-BF" w:hint="eastAsia"/>
                <w:kern w:val="0"/>
              </w:rPr>
              <w:t>試驗主持人</w:t>
            </w:r>
            <w:r w:rsidRPr="00096231">
              <w:rPr>
                <w:rFonts w:asciiTheme="minorEastAsia" w:eastAsiaTheme="minorEastAsia" w:hAnsiTheme="minorEastAsia" w:cs="TimesNewRomanPSMT"/>
                <w:kern w:val="0"/>
              </w:rPr>
              <w:t>/</w:t>
            </w:r>
            <w:r w:rsidRPr="00096231">
              <w:rPr>
                <w:rFonts w:asciiTheme="minorEastAsia" w:eastAsiaTheme="minorEastAsia" w:hAnsiTheme="minorEastAsia" w:cs="DFKaiShu-SB-Estd-BF" w:hint="eastAsia"/>
                <w:kern w:val="0"/>
              </w:rPr>
              <w:t>協同主持人簽名：</w:t>
            </w:r>
            <w:r w:rsidRPr="00096231">
              <w:rPr>
                <w:rFonts w:asciiTheme="minorEastAsia" w:eastAsiaTheme="minorEastAsia" w:hAnsiTheme="minorEastAsia" w:cs="TimesNewRomanPSMT"/>
                <w:kern w:val="0"/>
              </w:rPr>
              <w:t>____________</w:t>
            </w:r>
          </w:p>
          <w:p w:rsidR="00096231" w:rsidRP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日期：</w:t>
            </w:r>
            <w:r w:rsidRPr="00096231">
              <w:rPr>
                <w:rFonts w:asciiTheme="minorEastAsia" w:eastAsiaTheme="minorEastAsia" w:hAnsiTheme="minorEastAsia" w:cs="TimesNewRomanPSMT"/>
                <w:kern w:val="0"/>
              </w:rPr>
              <w:t>________</w:t>
            </w:r>
            <w:r w:rsidRPr="00096231">
              <w:rPr>
                <w:rFonts w:asciiTheme="minorEastAsia" w:eastAsiaTheme="minorEastAsia" w:hAnsiTheme="minorEastAsia" w:cs="DFKaiShu-SB-Estd-BF" w:hint="eastAsia"/>
                <w:kern w:val="0"/>
              </w:rPr>
              <w:t>年</w:t>
            </w:r>
            <w:r w:rsidRPr="00096231">
              <w:rPr>
                <w:rFonts w:asciiTheme="minorEastAsia" w:eastAsiaTheme="minorEastAsia" w:hAnsiTheme="minorEastAsia" w:cs="TimesNewRomanPSMT"/>
                <w:kern w:val="0"/>
              </w:rPr>
              <w:t>____</w:t>
            </w:r>
            <w:r w:rsidRPr="00096231">
              <w:rPr>
                <w:rFonts w:asciiTheme="minorEastAsia" w:eastAsiaTheme="minorEastAsia" w:hAnsiTheme="minorEastAsia" w:cs="DFKaiShu-SB-Estd-BF" w:hint="eastAsia"/>
                <w:kern w:val="0"/>
              </w:rPr>
              <w:t>月</w:t>
            </w:r>
            <w:r w:rsidRPr="00096231">
              <w:rPr>
                <w:rFonts w:asciiTheme="minorEastAsia" w:eastAsiaTheme="minorEastAsia" w:hAnsiTheme="minorEastAsia" w:cs="TimesNewRomanPSMT"/>
                <w:kern w:val="0"/>
              </w:rPr>
              <w:t>____</w:t>
            </w:r>
            <w:r w:rsidRPr="00096231">
              <w:rPr>
                <w:rFonts w:asciiTheme="minorEastAsia" w:eastAsiaTheme="minorEastAsia" w:hAnsiTheme="minorEastAsia" w:cs="DFKaiShu-SB-Estd-BF" w:hint="eastAsia"/>
                <w:kern w:val="0"/>
              </w:rPr>
              <w:t>日</w:t>
            </w:r>
          </w:p>
          <w:p w:rsidR="00096231" w:rsidRDefault="00096231" w:rsidP="00096231">
            <w:pPr>
              <w:autoSpaceDE w:val="0"/>
              <w:autoSpaceDN w:val="0"/>
              <w:adjustRightInd w:val="0"/>
              <w:rPr>
                <w:rFonts w:asciiTheme="minorEastAsia" w:eastAsiaTheme="minorEastAsia" w:hAnsiTheme="minorEastAsia" w:cs="DFKaiShu-SB-Estd-BF"/>
                <w:kern w:val="0"/>
              </w:rPr>
            </w:pPr>
          </w:p>
          <w:p w:rsidR="00096231" w:rsidRPr="00096231" w:rsidRDefault="00096231" w:rsidP="00096231">
            <w:pPr>
              <w:autoSpaceDE w:val="0"/>
              <w:autoSpaceDN w:val="0"/>
              <w:adjustRightInd w:val="0"/>
              <w:ind w:firstLineChars="150" w:firstLine="360"/>
              <w:rPr>
                <w:rFonts w:asciiTheme="minorEastAsia" w:eastAsiaTheme="minorEastAsia" w:hAnsiTheme="minorEastAsia" w:cs="TimesNewRomanPSMT"/>
                <w:kern w:val="0"/>
              </w:rPr>
            </w:pPr>
            <w:r w:rsidRPr="00096231">
              <w:rPr>
                <w:rFonts w:asciiTheme="minorEastAsia" w:eastAsiaTheme="minorEastAsia" w:hAnsiTheme="minorEastAsia" w:cs="DFKaiShu-SB-Estd-BF" w:hint="eastAsia"/>
                <w:kern w:val="0"/>
              </w:rPr>
              <w:t>在取得同意過程中其他參與解說及討論之研究人員簽名：</w:t>
            </w:r>
            <w:r w:rsidRPr="00096231">
              <w:rPr>
                <w:rFonts w:asciiTheme="minorEastAsia" w:eastAsiaTheme="minorEastAsia" w:hAnsiTheme="minorEastAsia" w:cs="TimesNewRomanPSMT"/>
                <w:kern w:val="0"/>
              </w:rPr>
              <w:t>____________</w:t>
            </w:r>
          </w:p>
          <w:p w:rsid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日期：</w:t>
            </w:r>
            <w:r w:rsidRPr="00096231">
              <w:rPr>
                <w:rFonts w:asciiTheme="minorEastAsia" w:eastAsiaTheme="minorEastAsia" w:hAnsiTheme="minorEastAsia" w:cs="TimesNewRomanPSMT"/>
                <w:kern w:val="0"/>
              </w:rPr>
              <w:t>________</w:t>
            </w:r>
            <w:r w:rsidRPr="00096231">
              <w:rPr>
                <w:rFonts w:asciiTheme="minorEastAsia" w:eastAsiaTheme="minorEastAsia" w:hAnsiTheme="minorEastAsia" w:cs="DFKaiShu-SB-Estd-BF" w:hint="eastAsia"/>
                <w:kern w:val="0"/>
              </w:rPr>
              <w:t>年</w:t>
            </w:r>
            <w:r w:rsidRPr="00096231">
              <w:rPr>
                <w:rFonts w:asciiTheme="minorEastAsia" w:eastAsiaTheme="minorEastAsia" w:hAnsiTheme="minorEastAsia" w:cs="TimesNewRomanPSMT"/>
                <w:kern w:val="0"/>
              </w:rPr>
              <w:t>____</w:t>
            </w:r>
            <w:r w:rsidRPr="00096231">
              <w:rPr>
                <w:rFonts w:asciiTheme="minorEastAsia" w:eastAsiaTheme="minorEastAsia" w:hAnsiTheme="minorEastAsia" w:cs="DFKaiShu-SB-Estd-BF" w:hint="eastAsia"/>
                <w:kern w:val="0"/>
              </w:rPr>
              <w:t>月</w:t>
            </w:r>
            <w:r w:rsidRPr="00096231">
              <w:rPr>
                <w:rFonts w:asciiTheme="minorEastAsia" w:eastAsiaTheme="minorEastAsia" w:hAnsiTheme="minorEastAsia" w:cs="TimesNewRomanPSMT"/>
                <w:kern w:val="0"/>
              </w:rPr>
              <w:t>____</w:t>
            </w:r>
            <w:r w:rsidRPr="00096231">
              <w:rPr>
                <w:rFonts w:asciiTheme="minorEastAsia" w:eastAsiaTheme="minorEastAsia" w:hAnsiTheme="minorEastAsia" w:cs="DFKaiShu-SB-Estd-BF" w:hint="eastAsia"/>
                <w:kern w:val="0"/>
              </w:rPr>
              <w:t>日</w:t>
            </w:r>
          </w:p>
          <w:p w:rsidR="00096231" w:rsidRP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p>
          <w:p w:rsidR="00096231" w:rsidRPr="00096231" w:rsidRDefault="00096231" w:rsidP="00096231">
            <w:pPr>
              <w:pStyle w:val="ae"/>
              <w:numPr>
                <w:ilvl w:val="1"/>
                <w:numId w:val="3"/>
              </w:numPr>
              <w:autoSpaceDE w:val="0"/>
              <w:autoSpaceDN w:val="0"/>
              <w:adjustRightInd w:val="0"/>
              <w:ind w:leftChars="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經由說明後本人已詳細瞭解上述研究方法及可能產生的危險與利益，有關本試驗計畫的疑問，亦獲得詳細解釋。本人同意接受並自願參與本研究，且將持有已簽名的同意書。</w:t>
            </w:r>
          </w:p>
          <w:p w:rsid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p>
          <w:p w:rsidR="00096231" w:rsidRP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受試者簽名：</w:t>
            </w:r>
            <w:r w:rsidRPr="00096231">
              <w:rPr>
                <w:rFonts w:asciiTheme="minorEastAsia" w:eastAsiaTheme="minorEastAsia" w:hAnsiTheme="minorEastAsia" w:cs="DFKaiShu-SB-Estd-BF"/>
                <w:kern w:val="0"/>
              </w:rPr>
              <w:t xml:space="preserve"> </w:t>
            </w:r>
            <w:r>
              <w:rPr>
                <w:rFonts w:asciiTheme="minorEastAsia" w:eastAsiaTheme="minorEastAsia" w:hAnsiTheme="minorEastAsia" w:cs="DFKaiShu-SB-Estd-BF"/>
                <w:kern w:val="0"/>
              </w:rPr>
              <w:t xml:space="preserve">                          </w:t>
            </w:r>
            <w:r w:rsidRPr="00096231">
              <w:rPr>
                <w:rFonts w:asciiTheme="minorEastAsia" w:eastAsiaTheme="minorEastAsia" w:hAnsiTheme="minorEastAsia" w:cs="DFKaiShu-SB-Estd-BF" w:hint="eastAsia"/>
                <w:kern w:val="0"/>
              </w:rPr>
              <w:t>日期：</w:t>
            </w:r>
            <w:r w:rsidRPr="00096231">
              <w:rPr>
                <w:rFonts w:asciiTheme="minorEastAsia" w:eastAsiaTheme="minorEastAsia" w:hAnsiTheme="minorEastAsia" w:cs="TimesNewRomanPSMT"/>
                <w:kern w:val="0"/>
              </w:rPr>
              <w:t>________</w:t>
            </w:r>
            <w:r w:rsidRPr="00096231">
              <w:rPr>
                <w:rFonts w:asciiTheme="minorEastAsia" w:eastAsiaTheme="minorEastAsia" w:hAnsiTheme="minorEastAsia" w:cs="DFKaiShu-SB-Estd-BF" w:hint="eastAsia"/>
                <w:kern w:val="0"/>
              </w:rPr>
              <w:t>年</w:t>
            </w:r>
            <w:r w:rsidRPr="00096231">
              <w:rPr>
                <w:rFonts w:asciiTheme="minorEastAsia" w:eastAsiaTheme="minorEastAsia" w:hAnsiTheme="minorEastAsia" w:cs="TimesNewRomanPSMT"/>
                <w:kern w:val="0"/>
              </w:rPr>
              <w:t>____</w:t>
            </w:r>
            <w:r w:rsidRPr="00096231">
              <w:rPr>
                <w:rFonts w:asciiTheme="minorEastAsia" w:eastAsiaTheme="minorEastAsia" w:hAnsiTheme="minorEastAsia" w:cs="DFKaiShu-SB-Estd-BF" w:hint="eastAsia"/>
                <w:kern w:val="0"/>
              </w:rPr>
              <w:t>月</w:t>
            </w:r>
            <w:r w:rsidRPr="00096231">
              <w:rPr>
                <w:rFonts w:asciiTheme="minorEastAsia" w:eastAsiaTheme="minorEastAsia" w:hAnsiTheme="minorEastAsia" w:cs="TimesNewRomanPSMT"/>
                <w:kern w:val="0"/>
              </w:rPr>
              <w:t>____</w:t>
            </w:r>
            <w:r w:rsidRPr="00096231">
              <w:rPr>
                <w:rFonts w:asciiTheme="minorEastAsia" w:eastAsiaTheme="minorEastAsia" w:hAnsiTheme="minorEastAsia" w:cs="DFKaiShu-SB-Estd-BF" w:hint="eastAsia"/>
                <w:kern w:val="0"/>
              </w:rPr>
              <w:t>日</w:t>
            </w:r>
          </w:p>
          <w:p w:rsidR="00096231" w:rsidRP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出生年月日：</w:t>
            </w:r>
            <w:r w:rsidRPr="00096231">
              <w:rPr>
                <w:rFonts w:asciiTheme="minorEastAsia" w:eastAsiaTheme="minorEastAsia" w:hAnsiTheme="minorEastAsia" w:cs="DFKaiShu-SB-Estd-BF"/>
                <w:kern w:val="0"/>
              </w:rPr>
              <w:t xml:space="preserve"> </w:t>
            </w:r>
            <w:r w:rsidRPr="00096231">
              <w:rPr>
                <w:rFonts w:asciiTheme="minorEastAsia" w:eastAsiaTheme="minorEastAsia" w:hAnsiTheme="minorEastAsia" w:cs="TimesNewRomanPSMT"/>
                <w:kern w:val="0"/>
              </w:rPr>
              <w:t>________</w:t>
            </w:r>
            <w:r w:rsidRPr="00096231">
              <w:rPr>
                <w:rFonts w:asciiTheme="minorEastAsia" w:eastAsiaTheme="minorEastAsia" w:hAnsiTheme="minorEastAsia" w:cs="DFKaiShu-SB-Estd-BF" w:hint="eastAsia"/>
                <w:kern w:val="0"/>
              </w:rPr>
              <w:t>年</w:t>
            </w:r>
            <w:r w:rsidRPr="00096231">
              <w:rPr>
                <w:rFonts w:asciiTheme="minorEastAsia" w:eastAsiaTheme="minorEastAsia" w:hAnsiTheme="minorEastAsia" w:cs="TimesNewRomanPSMT"/>
                <w:kern w:val="0"/>
              </w:rPr>
              <w:t>____</w:t>
            </w:r>
            <w:r w:rsidRPr="00096231">
              <w:rPr>
                <w:rFonts w:asciiTheme="minorEastAsia" w:eastAsiaTheme="minorEastAsia" w:hAnsiTheme="minorEastAsia" w:cs="DFKaiShu-SB-Estd-BF" w:hint="eastAsia"/>
                <w:kern w:val="0"/>
              </w:rPr>
              <w:t>月</w:t>
            </w:r>
            <w:r w:rsidRPr="00096231">
              <w:rPr>
                <w:rFonts w:asciiTheme="minorEastAsia" w:eastAsiaTheme="minorEastAsia" w:hAnsiTheme="minorEastAsia" w:cs="TimesNewRomanPSMT"/>
                <w:kern w:val="0"/>
              </w:rPr>
              <w:t>____</w:t>
            </w:r>
            <w:r w:rsidRPr="00096231">
              <w:rPr>
                <w:rFonts w:asciiTheme="minorEastAsia" w:eastAsiaTheme="minorEastAsia" w:hAnsiTheme="minorEastAsia" w:cs="DFKaiShu-SB-Estd-BF" w:hint="eastAsia"/>
                <w:kern w:val="0"/>
              </w:rPr>
              <w:t>日</w:t>
            </w:r>
            <w:r w:rsidRPr="00096231">
              <w:rPr>
                <w:rFonts w:asciiTheme="minorEastAsia" w:eastAsiaTheme="minorEastAsia" w:hAnsiTheme="minorEastAsia" w:cs="DFKaiShu-SB-Estd-BF"/>
                <w:kern w:val="0"/>
              </w:rPr>
              <w:t xml:space="preserve"> </w:t>
            </w:r>
            <w:r>
              <w:rPr>
                <w:rFonts w:asciiTheme="minorEastAsia" w:eastAsiaTheme="minorEastAsia" w:hAnsiTheme="minorEastAsia" w:cs="DFKaiShu-SB-Estd-BF"/>
                <w:kern w:val="0"/>
              </w:rPr>
              <w:t xml:space="preserve">    </w:t>
            </w:r>
            <w:r w:rsidRPr="00096231">
              <w:rPr>
                <w:rFonts w:asciiTheme="minorEastAsia" w:eastAsiaTheme="minorEastAsia" w:hAnsiTheme="minorEastAsia" w:cs="DFKaiShu-SB-Estd-BF" w:hint="eastAsia"/>
                <w:kern w:val="0"/>
              </w:rPr>
              <w:t>電話：</w:t>
            </w:r>
          </w:p>
          <w:p w:rsidR="00096231" w:rsidRP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國民身分證統一編號：</w:t>
            </w:r>
            <w:r>
              <w:rPr>
                <w:rFonts w:asciiTheme="minorEastAsia" w:eastAsiaTheme="minorEastAsia" w:hAnsiTheme="minorEastAsia" w:cs="DFKaiShu-SB-Estd-BF" w:hint="eastAsia"/>
                <w:kern w:val="0"/>
              </w:rPr>
              <w:t xml:space="preserve">                    </w:t>
            </w:r>
            <w:r w:rsidRPr="00096231">
              <w:rPr>
                <w:rFonts w:asciiTheme="minorEastAsia" w:eastAsiaTheme="minorEastAsia" w:hAnsiTheme="minorEastAsia" w:cs="DFKaiShu-SB-Estd-BF"/>
                <w:kern w:val="0"/>
              </w:rPr>
              <w:t xml:space="preserve"> </w:t>
            </w:r>
            <w:r w:rsidRPr="00096231">
              <w:rPr>
                <w:rFonts w:asciiTheme="minorEastAsia" w:eastAsiaTheme="minorEastAsia" w:hAnsiTheme="minorEastAsia" w:cs="DFKaiShu-SB-Estd-BF" w:hint="eastAsia"/>
                <w:kern w:val="0"/>
              </w:rPr>
              <w:t>性別：</w:t>
            </w:r>
          </w:p>
          <w:p w:rsidR="00096231" w:rsidRP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通訊地址：</w:t>
            </w:r>
          </w:p>
          <w:p w:rsid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p>
          <w:p w:rsidR="00096231" w:rsidRP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法定代理人</w:t>
            </w:r>
            <w:r w:rsidRPr="00096231">
              <w:rPr>
                <w:rFonts w:asciiTheme="minorEastAsia" w:eastAsiaTheme="minorEastAsia" w:hAnsiTheme="minorEastAsia" w:cs="TimesNewRomanPSMT"/>
                <w:kern w:val="0"/>
              </w:rPr>
              <w:t>/</w:t>
            </w:r>
            <w:r w:rsidRPr="00096231">
              <w:rPr>
                <w:rFonts w:asciiTheme="minorEastAsia" w:eastAsiaTheme="minorEastAsia" w:hAnsiTheme="minorEastAsia" w:cs="DFKaiShu-SB-Estd-BF" w:hint="eastAsia"/>
                <w:kern w:val="0"/>
              </w:rPr>
              <w:t>有同意權之人簽名：</w:t>
            </w:r>
            <w:r w:rsidRPr="00096231">
              <w:rPr>
                <w:rFonts w:asciiTheme="minorEastAsia" w:eastAsiaTheme="minorEastAsia" w:hAnsiTheme="minorEastAsia" w:cs="DFKaiShu-SB-Estd-BF"/>
                <w:kern w:val="0"/>
              </w:rPr>
              <w:t xml:space="preserve"> </w:t>
            </w:r>
            <w:r>
              <w:rPr>
                <w:rFonts w:asciiTheme="minorEastAsia" w:eastAsiaTheme="minorEastAsia" w:hAnsiTheme="minorEastAsia" w:cs="DFKaiShu-SB-Estd-BF"/>
                <w:kern w:val="0"/>
              </w:rPr>
              <w:t xml:space="preserve">          </w:t>
            </w:r>
            <w:r w:rsidRPr="00096231">
              <w:rPr>
                <w:rFonts w:asciiTheme="minorEastAsia" w:eastAsiaTheme="minorEastAsia" w:hAnsiTheme="minorEastAsia" w:cs="DFKaiShu-SB-Estd-BF" w:hint="eastAsia"/>
                <w:kern w:val="0"/>
              </w:rPr>
              <w:t>日期：</w:t>
            </w:r>
            <w:r w:rsidRPr="00096231">
              <w:rPr>
                <w:rFonts w:asciiTheme="minorEastAsia" w:eastAsiaTheme="minorEastAsia" w:hAnsiTheme="minorEastAsia" w:cs="TimesNewRomanPSMT"/>
                <w:kern w:val="0"/>
              </w:rPr>
              <w:t>________</w:t>
            </w:r>
            <w:r w:rsidRPr="00096231">
              <w:rPr>
                <w:rFonts w:asciiTheme="minorEastAsia" w:eastAsiaTheme="minorEastAsia" w:hAnsiTheme="minorEastAsia" w:cs="DFKaiShu-SB-Estd-BF" w:hint="eastAsia"/>
                <w:kern w:val="0"/>
              </w:rPr>
              <w:t>年</w:t>
            </w:r>
            <w:r w:rsidRPr="00096231">
              <w:rPr>
                <w:rFonts w:asciiTheme="minorEastAsia" w:eastAsiaTheme="minorEastAsia" w:hAnsiTheme="minorEastAsia" w:cs="TimesNewRomanPSMT"/>
                <w:kern w:val="0"/>
              </w:rPr>
              <w:t>____</w:t>
            </w:r>
            <w:r w:rsidRPr="00096231">
              <w:rPr>
                <w:rFonts w:asciiTheme="minorEastAsia" w:eastAsiaTheme="minorEastAsia" w:hAnsiTheme="minorEastAsia" w:cs="DFKaiShu-SB-Estd-BF" w:hint="eastAsia"/>
                <w:kern w:val="0"/>
              </w:rPr>
              <w:t>月</w:t>
            </w:r>
            <w:r w:rsidRPr="00096231">
              <w:rPr>
                <w:rFonts w:asciiTheme="minorEastAsia" w:eastAsiaTheme="minorEastAsia" w:hAnsiTheme="minorEastAsia" w:cs="TimesNewRomanPSMT"/>
                <w:kern w:val="0"/>
              </w:rPr>
              <w:t>____</w:t>
            </w:r>
            <w:r w:rsidRPr="00096231">
              <w:rPr>
                <w:rFonts w:asciiTheme="minorEastAsia" w:eastAsiaTheme="minorEastAsia" w:hAnsiTheme="minorEastAsia" w:cs="DFKaiShu-SB-Estd-BF" w:hint="eastAsia"/>
                <w:kern w:val="0"/>
              </w:rPr>
              <w:t>日</w:t>
            </w:r>
          </w:p>
          <w:p w:rsidR="00096231" w:rsidRP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與受試者關係：</w:t>
            </w:r>
          </w:p>
          <w:p w:rsid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出生年月日：</w:t>
            </w:r>
            <w:r w:rsidRPr="00096231">
              <w:rPr>
                <w:rFonts w:asciiTheme="minorEastAsia" w:eastAsiaTheme="minorEastAsia" w:hAnsiTheme="minorEastAsia" w:cs="DFKaiShu-SB-Estd-BF"/>
                <w:kern w:val="0"/>
              </w:rPr>
              <w:t xml:space="preserve"> </w:t>
            </w:r>
            <w:r w:rsidRPr="00096231">
              <w:rPr>
                <w:rFonts w:asciiTheme="minorEastAsia" w:eastAsiaTheme="minorEastAsia" w:hAnsiTheme="minorEastAsia" w:cs="TimesNewRomanPSMT"/>
                <w:kern w:val="0"/>
              </w:rPr>
              <w:t>________</w:t>
            </w:r>
            <w:r w:rsidRPr="00096231">
              <w:rPr>
                <w:rFonts w:asciiTheme="minorEastAsia" w:eastAsiaTheme="minorEastAsia" w:hAnsiTheme="minorEastAsia" w:cs="DFKaiShu-SB-Estd-BF" w:hint="eastAsia"/>
                <w:kern w:val="0"/>
              </w:rPr>
              <w:t>年</w:t>
            </w:r>
            <w:r w:rsidRPr="00096231">
              <w:rPr>
                <w:rFonts w:asciiTheme="minorEastAsia" w:eastAsiaTheme="minorEastAsia" w:hAnsiTheme="minorEastAsia" w:cs="TimesNewRomanPSMT"/>
                <w:kern w:val="0"/>
              </w:rPr>
              <w:t>____</w:t>
            </w:r>
            <w:r w:rsidRPr="00096231">
              <w:rPr>
                <w:rFonts w:asciiTheme="minorEastAsia" w:eastAsiaTheme="minorEastAsia" w:hAnsiTheme="minorEastAsia" w:cs="DFKaiShu-SB-Estd-BF" w:hint="eastAsia"/>
                <w:kern w:val="0"/>
              </w:rPr>
              <w:t>月</w:t>
            </w:r>
            <w:r w:rsidRPr="00096231">
              <w:rPr>
                <w:rFonts w:asciiTheme="minorEastAsia" w:eastAsiaTheme="minorEastAsia" w:hAnsiTheme="minorEastAsia" w:cs="TimesNewRomanPSMT"/>
                <w:kern w:val="0"/>
              </w:rPr>
              <w:t>____</w:t>
            </w:r>
            <w:r w:rsidRPr="00096231">
              <w:rPr>
                <w:rFonts w:asciiTheme="minorEastAsia" w:eastAsiaTheme="minorEastAsia" w:hAnsiTheme="minorEastAsia" w:cs="DFKaiShu-SB-Estd-BF" w:hint="eastAsia"/>
                <w:kern w:val="0"/>
              </w:rPr>
              <w:t>日</w:t>
            </w:r>
            <w:r w:rsidRPr="00096231">
              <w:rPr>
                <w:rFonts w:asciiTheme="minorEastAsia" w:eastAsiaTheme="minorEastAsia" w:hAnsiTheme="minorEastAsia" w:cs="DFKaiShu-SB-Estd-BF"/>
                <w:kern w:val="0"/>
              </w:rPr>
              <w:t xml:space="preserve"> </w:t>
            </w:r>
            <w:r w:rsidRPr="00096231">
              <w:rPr>
                <w:rFonts w:asciiTheme="minorEastAsia" w:eastAsiaTheme="minorEastAsia" w:hAnsiTheme="minorEastAsia" w:cs="DFKaiShu-SB-Estd-BF" w:hint="eastAsia"/>
                <w:kern w:val="0"/>
              </w:rPr>
              <w:t>電話：</w:t>
            </w:r>
          </w:p>
          <w:p w:rsid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國民身分證統一編號：</w:t>
            </w:r>
          </w:p>
          <w:p w:rsid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通訊地址：</w:t>
            </w:r>
          </w:p>
          <w:p w:rsidR="00096231" w:rsidRP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p>
          <w:p w:rsidR="00096231" w:rsidRPr="00096231" w:rsidRDefault="00096231" w:rsidP="00096231">
            <w:pPr>
              <w:autoSpaceDE w:val="0"/>
              <w:autoSpaceDN w:val="0"/>
              <w:adjustRightInd w:val="0"/>
              <w:rPr>
                <w:rFonts w:asciiTheme="minorEastAsia" w:eastAsiaTheme="minorEastAsia" w:hAnsiTheme="minorEastAsia" w:cs="DFKaiShu-SB-Estd-BF"/>
                <w:kern w:val="0"/>
              </w:rPr>
            </w:pPr>
            <w:r w:rsidRPr="00096231">
              <w:rPr>
                <w:rFonts w:asciiTheme="minorEastAsia" w:eastAsiaTheme="minorEastAsia" w:hAnsiTheme="minorEastAsia" w:cs="DFKaiShu-SB-Estd-BF"/>
                <w:kern w:val="0"/>
              </w:rPr>
              <w:t>*</w:t>
            </w:r>
            <w:r w:rsidRPr="00096231">
              <w:rPr>
                <w:rFonts w:asciiTheme="minorEastAsia" w:eastAsiaTheme="minorEastAsia" w:hAnsiTheme="minorEastAsia" w:cs="DFKaiShu-SB-Estd-BF" w:hint="eastAsia"/>
                <w:kern w:val="0"/>
              </w:rPr>
              <w:t>適用醫療法第</w:t>
            </w:r>
            <w:r w:rsidRPr="00096231">
              <w:rPr>
                <w:rFonts w:asciiTheme="minorEastAsia" w:eastAsiaTheme="minorEastAsia" w:hAnsiTheme="minorEastAsia" w:cs="DFKaiShu-SB-Estd-BF"/>
                <w:kern w:val="0"/>
              </w:rPr>
              <w:t xml:space="preserve">79 </w:t>
            </w:r>
            <w:r w:rsidRPr="00096231">
              <w:rPr>
                <w:rFonts w:asciiTheme="minorEastAsia" w:eastAsiaTheme="minorEastAsia" w:hAnsiTheme="minorEastAsia" w:cs="DFKaiShu-SB-Estd-BF" w:hint="eastAsia"/>
                <w:kern w:val="0"/>
              </w:rPr>
              <w:t>條第</w:t>
            </w:r>
            <w:r w:rsidRPr="00096231">
              <w:rPr>
                <w:rFonts w:asciiTheme="minorEastAsia" w:eastAsiaTheme="minorEastAsia" w:hAnsiTheme="minorEastAsia" w:cs="DFKaiShu-SB-Estd-BF"/>
                <w:kern w:val="0"/>
              </w:rPr>
              <w:t xml:space="preserve">1 </w:t>
            </w:r>
            <w:r w:rsidRPr="00096231">
              <w:rPr>
                <w:rFonts w:asciiTheme="minorEastAsia" w:eastAsiaTheme="minorEastAsia" w:hAnsiTheme="minorEastAsia" w:cs="DFKaiShu-SB-Estd-BF" w:hint="eastAsia"/>
                <w:kern w:val="0"/>
              </w:rPr>
              <w:t>項但書或人體研究法第</w:t>
            </w:r>
            <w:r w:rsidRPr="00096231">
              <w:rPr>
                <w:rFonts w:asciiTheme="minorEastAsia" w:eastAsiaTheme="minorEastAsia" w:hAnsiTheme="minorEastAsia" w:cs="DFKaiShu-SB-Estd-BF"/>
                <w:kern w:val="0"/>
              </w:rPr>
              <w:t xml:space="preserve">12 </w:t>
            </w:r>
            <w:r w:rsidRPr="00096231">
              <w:rPr>
                <w:rFonts w:asciiTheme="minorEastAsia" w:eastAsiaTheme="minorEastAsia" w:hAnsiTheme="minorEastAsia" w:cs="DFKaiShu-SB-Estd-BF" w:hint="eastAsia"/>
                <w:kern w:val="0"/>
              </w:rPr>
              <w:t>條第</w:t>
            </w:r>
            <w:r w:rsidRPr="00096231">
              <w:rPr>
                <w:rFonts w:asciiTheme="minorEastAsia" w:eastAsiaTheme="minorEastAsia" w:hAnsiTheme="minorEastAsia" w:cs="DFKaiShu-SB-Estd-BF"/>
                <w:kern w:val="0"/>
              </w:rPr>
              <w:t xml:space="preserve">1 </w:t>
            </w:r>
            <w:r w:rsidRPr="00096231">
              <w:rPr>
                <w:rFonts w:asciiTheme="minorEastAsia" w:eastAsiaTheme="minorEastAsia" w:hAnsiTheme="minorEastAsia" w:cs="DFKaiShu-SB-Estd-BF" w:hint="eastAsia"/>
                <w:kern w:val="0"/>
              </w:rPr>
              <w:t>項但書情形者，其同意權之行使分別依醫療法第</w:t>
            </w:r>
            <w:r w:rsidRPr="00096231">
              <w:rPr>
                <w:rFonts w:asciiTheme="minorEastAsia" w:eastAsiaTheme="minorEastAsia" w:hAnsiTheme="minorEastAsia" w:cs="DFKaiShu-SB-Estd-BF"/>
                <w:kern w:val="0"/>
              </w:rPr>
              <w:t xml:space="preserve">79 </w:t>
            </w:r>
            <w:r w:rsidRPr="00096231">
              <w:rPr>
                <w:rFonts w:asciiTheme="minorEastAsia" w:eastAsiaTheme="minorEastAsia" w:hAnsiTheme="minorEastAsia" w:cs="DFKaiShu-SB-Estd-BF" w:hint="eastAsia"/>
                <w:kern w:val="0"/>
              </w:rPr>
              <w:t>條第</w:t>
            </w:r>
            <w:r w:rsidRPr="00096231">
              <w:rPr>
                <w:rFonts w:asciiTheme="minorEastAsia" w:eastAsiaTheme="minorEastAsia" w:hAnsiTheme="minorEastAsia" w:cs="DFKaiShu-SB-Estd-BF"/>
                <w:kern w:val="0"/>
              </w:rPr>
              <w:t xml:space="preserve">2 </w:t>
            </w:r>
            <w:r w:rsidRPr="00096231">
              <w:rPr>
                <w:rFonts w:asciiTheme="minorEastAsia" w:eastAsiaTheme="minorEastAsia" w:hAnsiTheme="minorEastAsia" w:cs="DFKaiShu-SB-Estd-BF" w:hint="eastAsia"/>
                <w:kern w:val="0"/>
              </w:rPr>
              <w:t>項、人體試驗管理辦法第</w:t>
            </w:r>
            <w:r w:rsidRPr="00096231">
              <w:rPr>
                <w:rFonts w:asciiTheme="minorEastAsia" w:eastAsiaTheme="minorEastAsia" w:hAnsiTheme="minorEastAsia" w:cs="DFKaiShu-SB-Estd-BF"/>
                <w:kern w:val="0"/>
              </w:rPr>
              <w:t xml:space="preserve">5 </w:t>
            </w:r>
            <w:r w:rsidRPr="00096231">
              <w:rPr>
                <w:rFonts w:asciiTheme="minorEastAsia" w:eastAsiaTheme="minorEastAsia" w:hAnsiTheme="minorEastAsia" w:cs="DFKaiShu-SB-Estd-BF" w:hint="eastAsia"/>
                <w:kern w:val="0"/>
              </w:rPr>
              <w:t>條或人體研究法第</w:t>
            </w:r>
            <w:r w:rsidRPr="00096231">
              <w:rPr>
                <w:rFonts w:asciiTheme="minorEastAsia" w:eastAsiaTheme="minorEastAsia" w:hAnsiTheme="minorEastAsia" w:cs="DFKaiShu-SB-Estd-BF"/>
                <w:kern w:val="0"/>
              </w:rPr>
              <w:t xml:space="preserve">12 </w:t>
            </w:r>
            <w:r w:rsidRPr="00096231">
              <w:rPr>
                <w:rFonts w:asciiTheme="minorEastAsia" w:eastAsiaTheme="minorEastAsia" w:hAnsiTheme="minorEastAsia" w:cs="DFKaiShu-SB-Estd-BF" w:hint="eastAsia"/>
                <w:kern w:val="0"/>
              </w:rPr>
              <w:t>條第</w:t>
            </w:r>
            <w:r w:rsidRPr="00096231">
              <w:rPr>
                <w:rFonts w:asciiTheme="minorEastAsia" w:eastAsiaTheme="minorEastAsia" w:hAnsiTheme="minorEastAsia" w:cs="DFKaiShu-SB-Estd-BF"/>
                <w:kern w:val="0"/>
              </w:rPr>
              <w:t>3</w:t>
            </w:r>
            <w:r w:rsidRPr="00096231">
              <w:rPr>
                <w:rFonts w:asciiTheme="minorEastAsia" w:eastAsiaTheme="minorEastAsia" w:hAnsiTheme="minorEastAsia" w:cs="DFKaiShu-SB-Estd-BF" w:hint="eastAsia"/>
                <w:kern w:val="0"/>
              </w:rPr>
              <w:t>、</w:t>
            </w:r>
            <w:r w:rsidRPr="00096231">
              <w:rPr>
                <w:rFonts w:asciiTheme="minorEastAsia" w:eastAsiaTheme="minorEastAsia" w:hAnsiTheme="minorEastAsia" w:cs="DFKaiShu-SB-Estd-BF"/>
                <w:kern w:val="0"/>
              </w:rPr>
              <w:t xml:space="preserve">4 </w:t>
            </w:r>
            <w:r w:rsidRPr="00096231">
              <w:rPr>
                <w:rFonts w:asciiTheme="minorEastAsia" w:eastAsiaTheme="minorEastAsia" w:hAnsiTheme="minorEastAsia" w:cs="DFKaiShu-SB-Estd-BF" w:hint="eastAsia"/>
                <w:kern w:val="0"/>
              </w:rPr>
              <w:t>項規定辦理。</w:t>
            </w:r>
          </w:p>
          <w:p w:rsid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p>
          <w:p w:rsid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p>
          <w:p w:rsidR="00096231" w:rsidRPr="00096231" w:rsidRDefault="00096231" w:rsidP="00096231">
            <w:pPr>
              <w:autoSpaceDE w:val="0"/>
              <w:autoSpaceDN w:val="0"/>
              <w:adjustRightInd w:val="0"/>
              <w:ind w:firstLineChars="150" w:firstLine="360"/>
              <w:rPr>
                <w:rFonts w:asciiTheme="minorEastAsia" w:eastAsiaTheme="minorEastAsia" w:hAnsiTheme="minorEastAsia" w:cs="DFKaiShu-SB-Estd-BF"/>
                <w:kern w:val="0"/>
              </w:rPr>
            </w:pPr>
            <w:r w:rsidRPr="00096231">
              <w:rPr>
                <w:rFonts w:asciiTheme="minorEastAsia" w:eastAsiaTheme="minorEastAsia" w:hAnsiTheme="minorEastAsia" w:cs="DFKaiShu-SB-Estd-BF" w:hint="eastAsia"/>
                <w:kern w:val="0"/>
              </w:rPr>
              <w:t>見證人簽名：</w:t>
            </w:r>
            <w:r w:rsidRPr="00096231">
              <w:rPr>
                <w:rFonts w:asciiTheme="minorEastAsia" w:eastAsiaTheme="minorEastAsia" w:hAnsiTheme="minorEastAsia" w:cs="DFKaiShu-SB-Estd-BF"/>
                <w:kern w:val="0"/>
              </w:rPr>
              <w:t>____________________________</w:t>
            </w:r>
            <w:r w:rsidRPr="00096231">
              <w:rPr>
                <w:rFonts w:asciiTheme="minorEastAsia" w:eastAsiaTheme="minorEastAsia" w:hAnsiTheme="minorEastAsia" w:cs="DFKaiShu-SB-Estd-BF" w:hint="eastAsia"/>
                <w:kern w:val="0"/>
              </w:rPr>
              <w:t>日期：</w:t>
            </w:r>
            <w:r w:rsidRPr="00096231">
              <w:rPr>
                <w:rFonts w:asciiTheme="minorEastAsia" w:eastAsiaTheme="minorEastAsia" w:hAnsiTheme="minorEastAsia" w:cs="DFKaiShu-SB-Estd-BF"/>
                <w:kern w:val="0"/>
              </w:rPr>
              <w:t>________</w:t>
            </w:r>
            <w:r w:rsidRPr="00096231">
              <w:rPr>
                <w:rFonts w:asciiTheme="minorEastAsia" w:eastAsiaTheme="minorEastAsia" w:hAnsiTheme="minorEastAsia" w:cs="DFKaiShu-SB-Estd-BF" w:hint="eastAsia"/>
                <w:kern w:val="0"/>
              </w:rPr>
              <w:t>年</w:t>
            </w:r>
            <w:r w:rsidRPr="00096231">
              <w:rPr>
                <w:rFonts w:asciiTheme="minorEastAsia" w:eastAsiaTheme="minorEastAsia" w:hAnsiTheme="minorEastAsia" w:cs="DFKaiShu-SB-Estd-BF"/>
                <w:kern w:val="0"/>
              </w:rPr>
              <w:t>____</w:t>
            </w:r>
            <w:r w:rsidRPr="00096231">
              <w:rPr>
                <w:rFonts w:asciiTheme="minorEastAsia" w:eastAsiaTheme="minorEastAsia" w:hAnsiTheme="minorEastAsia" w:cs="DFKaiShu-SB-Estd-BF" w:hint="eastAsia"/>
                <w:kern w:val="0"/>
              </w:rPr>
              <w:t>月</w:t>
            </w:r>
            <w:r w:rsidRPr="00096231">
              <w:rPr>
                <w:rFonts w:asciiTheme="minorEastAsia" w:eastAsiaTheme="minorEastAsia" w:hAnsiTheme="minorEastAsia" w:cs="DFKaiShu-SB-Estd-BF"/>
                <w:kern w:val="0"/>
              </w:rPr>
              <w:t>____</w:t>
            </w:r>
            <w:r w:rsidRPr="00096231">
              <w:rPr>
                <w:rFonts w:asciiTheme="minorEastAsia" w:eastAsiaTheme="minorEastAsia" w:hAnsiTheme="minorEastAsia" w:cs="DFKaiShu-SB-Estd-BF" w:hint="eastAsia"/>
                <w:kern w:val="0"/>
              </w:rPr>
              <w:t>日</w:t>
            </w:r>
          </w:p>
          <w:p w:rsidR="00096231" w:rsidRPr="00D76B04" w:rsidRDefault="00D76B04" w:rsidP="00096231">
            <w:pPr>
              <w:autoSpaceDE w:val="0"/>
              <w:autoSpaceDN w:val="0"/>
              <w:adjustRightInd w:val="0"/>
              <w:rPr>
                <w:rFonts w:asciiTheme="minorEastAsia" w:eastAsiaTheme="minorEastAsia" w:hAnsiTheme="minorEastAsia" w:cs="DFKaiShu-SB-Estd-BF"/>
                <w:bCs/>
                <w:kern w:val="0"/>
              </w:rPr>
            </w:pPr>
            <w:r>
              <w:rPr>
                <w:rFonts w:asciiTheme="minorEastAsia" w:eastAsiaTheme="minorEastAsia" w:hAnsiTheme="minorEastAsia" w:cs="DFKaiShu-SB-Estd-BF" w:hint="eastAsia"/>
                <w:b/>
                <w:bCs/>
                <w:kern w:val="0"/>
              </w:rPr>
              <w:t xml:space="preserve">   </w:t>
            </w:r>
            <w:r w:rsidRPr="00D76B04">
              <w:rPr>
                <w:rFonts w:asciiTheme="minorEastAsia" w:eastAsiaTheme="minorEastAsia" w:hAnsiTheme="minorEastAsia" w:cs="DFKaiShu-SB-Estd-BF" w:hint="eastAsia"/>
                <w:bCs/>
                <w:kern w:val="0"/>
              </w:rPr>
              <w:t>國民身分證統一編號：</w:t>
            </w:r>
          </w:p>
          <w:p w:rsidR="00D76B04" w:rsidRDefault="00D76B04" w:rsidP="00096231">
            <w:pPr>
              <w:autoSpaceDE w:val="0"/>
              <w:autoSpaceDN w:val="0"/>
              <w:adjustRightInd w:val="0"/>
              <w:rPr>
                <w:rFonts w:asciiTheme="minorEastAsia" w:eastAsiaTheme="minorEastAsia" w:hAnsiTheme="minorEastAsia" w:cs="DFKaiShu-SB-Estd-BF"/>
                <w:kern w:val="0"/>
              </w:rPr>
            </w:pPr>
          </w:p>
          <w:p w:rsidR="00096231" w:rsidRPr="00096231" w:rsidRDefault="00096231" w:rsidP="00096231">
            <w:pPr>
              <w:autoSpaceDE w:val="0"/>
              <w:autoSpaceDN w:val="0"/>
              <w:adjustRightInd w:val="0"/>
              <w:rPr>
                <w:rFonts w:asciiTheme="minorEastAsia" w:eastAsiaTheme="minorEastAsia" w:hAnsiTheme="minorEastAsia" w:cs="DFKaiShu-SB-Estd-BF"/>
                <w:kern w:val="0"/>
              </w:rPr>
            </w:pPr>
            <w:r w:rsidRPr="00096231">
              <w:rPr>
                <w:rFonts w:asciiTheme="minorEastAsia" w:eastAsiaTheme="minorEastAsia" w:hAnsiTheme="minorEastAsia" w:cs="DFKaiShu-SB-Estd-BF"/>
                <w:kern w:val="0"/>
              </w:rPr>
              <w:t xml:space="preserve">* </w:t>
            </w:r>
            <w:r w:rsidRPr="00096231">
              <w:rPr>
                <w:rFonts w:asciiTheme="minorEastAsia" w:eastAsiaTheme="minorEastAsia" w:hAnsiTheme="minorEastAsia" w:cs="DFKaiShu-SB-Estd-BF" w:hint="eastAsia"/>
                <w:kern w:val="0"/>
              </w:rPr>
              <w:t>受試者、法定代理人或有同意權之人皆無法閱讀時，應由</w:t>
            </w:r>
            <w:proofErr w:type="gramStart"/>
            <w:r w:rsidRPr="00096231">
              <w:rPr>
                <w:rFonts w:asciiTheme="minorEastAsia" w:eastAsiaTheme="minorEastAsia" w:hAnsiTheme="minorEastAsia" w:cs="DFKaiShu-SB-Estd-BF" w:hint="eastAsia"/>
                <w:kern w:val="0"/>
              </w:rPr>
              <w:t>見證人在場參與</w:t>
            </w:r>
            <w:proofErr w:type="gramEnd"/>
            <w:r w:rsidRPr="00096231">
              <w:rPr>
                <w:rFonts w:asciiTheme="minorEastAsia" w:eastAsiaTheme="minorEastAsia" w:hAnsiTheme="minorEastAsia" w:cs="DFKaiShu-SB-Estd-BF" w:hint="eastAsia"/>
                <w:kern w:val="0"/>
              </w:rPr>
              <w:t>所有有關受試者同意之討論。並確定受試者、法定代理人或有同意權之人之同意完全出於其自由意願後，應於受試者同意書簽名並載明日期。試驗相關人員不得為見證人。</w:t>
            </w:r>
          </w:p>
        </w:tc>
      </w:tr>
    </w:tbl>
    <w:p w:rsidR="002357DA" w:rsidRPr="00377E46" w:rsidRDefault="00D949CC" w:rsidP="00D949CC">
      <w:pPr>
        <w:jc w:val="center"/>
      </w:pPr>
      <w:r w:rsidRPr="00377E46">
        <w:rPr>
          <w:rFonts w:hint="eastAsia"/>
          <w:color w:val="000000"/>
          <w:sz w:val="28"/>
          <w:szCs w:val="28"/>
        </w:rPr>
        <w:lastRenderedPageBreak/>
        <w:t>本同意書一式二份，雙方完成簽署後，各執一份留存。</w:t>
      </w:r>
    </w:p>
    <w:sectPr w:rsidR="002357DA" w:rsidRPr="00377E46" w:rsidSect="003C2159">
      <w:headerReference w:type="default" r:id="rId9"/>
      <w:footerReference w:type="default" r:id="rId10"/>
      <w:pgSz w:w="11906" w:h="16838"/>
      <w:pgMar w:top="156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8AA" w:rsidRDefault="007638AA">
      <w:r>
        <w:separator/>
      </w:r>
    </w:p>
  </w:endnote>
  <w:endnote w:type="continuationSeparator" w:id="0">
    <w:p w:rsidR="007638AA" w:rsidRDefault="0076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BE2" w:rsidRPr="00DD2086" w:rsidRDefault="00F87BE2" w:rsidP="00DD2086">
    <w:pPr>
      <w:pStyle w:val="a5"/>
      <w:rPr>
        <w:rFonts w:eastAsia="細明體"/>
        <w:color w:val="000000"/>
      </w:rPr>
    </w:pPr>
    <w:r w:rsidRPr="00895BF9">
      <w:rPr>
        <w:rFonts w:eastAsia="細明體" w:hint="eastAsia"/>
        <w:color w:val="000000"/>
      </w:rPr>
      <w:t>版本：</w:t>
    </w:r>
    <w:r w:rsidRPr="006C388A">
      <w:rPr>
        <w:rFonts w:eastAsia="細明體"/>
        <w:color w:val="000000"/>
      </w:rPr>
      <w:tab/>
    </w:r>
    <w:r w:rsidRPr="00895BF9">
      <w:rPr>
        <w:rFonts w:eastAsia="細明體" w:hint="eastAsia"/>
        <w:color w:val="000000"/>
      </w:rPr>
      <w:t>日期：</w:t>
    </w:r>
    <w:r w:rsidRPr="002542AB">
      <w:rPr>
        <w:rFonts w:eastAsia="細明體" w:hint="eastAsia"/>
        <w:color w:val="000000"/>
      </w:rPr>
      <w:t>□□□□年□□月□□日</w:t>
    </w:r>
    <w:r w:rsidRPr="006C388A">
      <w:rPr>
        <w:rFonts w:eastAsia="細明體"/>
        <w:color w:val="000000"/>
      </w:rPr>
      <w:tab/>
    </w:r>
    <w:r>
      <w:rPr>
        <w:rFonts w:hint="eastAsia"/>
      </w:rPr>
      <w:t>第</w:t>
    </w:r>
    <w:r>
      <w:rPr>
        <w:rFonts w:hint="eastAsia"/>
      </w:rPr>
      <w:t xml:space="preserve"> </w:t>
    </w:r>
    <w:r>
      <w:fldChar w:fldCharType="begin"/>
    </w:r>
    <w:r>
      <w:instrText xml:space="preserve"> PAGE </w:instrText>
    </w:r>
    <w:r>
      <w:fldChar w:fldCharType="separate"/>
    </w:r>
    <w:r w:rsidR="00B21CC7">
      <w:rPr>
        <w:noProof/>
      </w:rPr>
      <w:t>7</w:t>
    </w:r>
    <w:r>
      <w:fldChar w:fldCharType="end"/>
    </w:r>
    <w:r>
      <w:rPr>
        <w:rFonts w:hint="eastAsia"/>
      </w:rPr>
      <w:t xml:space="preserve"> </w:t>
    </w:r>
    <w:r>
      <w:rPr>
        <w:rFonts w:hint="eastAsia"/>
      </w:rPr>
      <w:t>頁，共</w:t>
    </w:r>
    <w:r>
      <w:rPr>
        <w:rFonts w:hint="eastAsia"/>
      </w:rPr>
      <w:t xml:space="preserve"> </w:t>
    </w:r>
    <w:r w:rsidR="00325F98">
      <w:fldChar w:fldCharType="begin"/>
    </w:r>
    <w:r w:rsidR="00325F98">
      <w:instrText xml:space="preserve"> NUMPAGES </w:instrText>
    </w:r>
    <w:r w:rsidR="00325F98">
      <w:fldChar w:fldCharType="separate"/>
    </w:r>
    <w:r w:rsidR="00B21CC7">
      <w:rPr>
        <w:noProof/>
      </w:rPr>
      <w:t>17</w:t>
    </w:r>
    <w:r w:rsidR="00325F98">
      <w:rPr>
        <w:noProof/>
      </w:rPr>
      <w:fldChar w:fldCharType="end"/>
    </w:r>
    <w:r>
      <w:rPr>
        <w:rFonts w:hint="eastAsia"/>
      </w:rPr>
      <w:t xml:space="preserve"> </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8AA" w:rsidRDefault="007638AA">
      <w:r>
        <w:separator/>
      </w:r>
    </w:p>
  </w:footnote>
  <w:footnote w:type="continuationSeparator" w:id="0">
    <w:p w:rsidR="007638AA" w:rsidRDefault="0076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BE2" w:rsidRDefault="00F87BE2" w:rsidP="00D90F1D">
    <w:pPr>
      <w:pStyle w:val="a5"/>
      <w:rPr>
        <w:rFonts w:ascii="細明體" w:hAnsi="細明體"/>
        <w:b/>
        <w:sz w:val="16"/>
        <w:szCs w:val="16"/>
      </w:rPr>
    </w:pPr>
    <w:r w:rsidRPr="007B52E7">
      <w:rPr>
        <w:rFonts w:ascii="細明體" w:hAnsi="細明體" w:hint="eastAsia"/>
        <w:b/>
        <w:sz w:val="16"/>
        <w:szCs w:val="16"/>
      </w:rPr>
      <w:object w:dxaOrig="6584"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1.75pt">
          <v:imagedata r:id="rId1" o:title=""/>
        </v:shape>
        <o:OLEObject Type="Embed" ProgID="MSPhotoEd.3" ShapeID="_x0000_i1025" DrawAspect="Content" ObjectID="_1683382119" r:id="rId2"/>
      </w:object>
    </w:r>
  </w:p>
  <w:p w:rsidR="00F87BE2" w:rsidRPr="001165AC" w:rsidRDefault="0052465C" w:rsidP="001165AC">
    <w:pPr>
      <w:pStyle w:val="a5"/>
      <w:jc w:val="both"/>
      <w:rPr>
        <w:sz w:val="16"/>
        <w:szCs w:val="16"/>
      </w:rPr>
    </w:pPr>
    <w:r w:rsidRPr="00325F98">
      <w:rPr>
        <w:rFonts w:hint="eastAsia"/>
        <w:sz w:val="18"/>
        <w:szCs w:val="16"/>
      </w:rPr>
      <w:t>2</w:t>
    </w:r>
    <w:r w:rsidR="0092169B" w:rsidRPr="00325F98">
      <w:rPr>
        <w:rFonts w:hint="eastAsia"/>
        <w:sz w:val="18"/>
        <w:szCs w:val="16"/>
      </w:rPr>
      <w:t>0</w:t>
    </w:r>
    <w:r w:rsidR="00CE09E0" w:rsidRPr="00325F98">
      <w:rPr>
        <w:sz w:val="18"/>
        <w:szCs w:val="16"/>
      </w:rPr>
      <w:t>21</w:t>
    </w:r>
    <w:r w:rsidR="00171CBA" w:rsidRPr="00325F98">
      <w:rPr>
        <w:sz w:val="18"/>
        <w:szCs w:val="16"/>
      </w:rPr>
      <w:t>-</w:t>
    </w:r>
    <w:r w:rsidR="00CE09E0" w:rsidRPr="00325F98">
      <w:rPr>
        <w:sz w:val="18"/>
        <w:szCs w:val="16"/>
      </w:rPr>
      <w:t>May</w:t>
    </w:r>
    <w:r w:rsidR="00DF7CEC" w:rsidRPr="00325F98">
      <w:rPr>
        <w:sz w:val="18"/>
        <w:szCs w:val="16"/>
      </w:rPr>
      <w:t>-</w:t>
    </w:r>
    <w:r w:rsidR="00CE09E0" w:rsidRPr="00325F98">
      <w:rPr>
        <w:sz w:val="18"/>
        <w:szCs w:val="16"/>
      </w:rPr>
      <w:t>05</w:t>
    </w:r>
    <w:r w:rsidR="007E2FE4" w:rsidRPr="00A1047E">
      <w:rPr>
        <w:rFonts w:hint="eastAsia"/>
        <w:sz w:val="18"/>
        <w:szCs w:val="16"/>
      </w:rPr>
      <w:t xml:space="preserve"> </w:t>
    </w:r>
    <w:r w:rsidR="00F87BE2" w:rsidRPr="00A1047E">
      <w:rPr>
        <w:sz w:val="18"/>
        <w:szCs w:val="16"/>
      </w:rPr>
      <w:t>IRB</w:t>
    </w:r>
    <w:r w:rsidR="00F87BE2" w:rsidRPr="00A1047E">
      <w:rPr>
        <w:sz w:val="18"/>
        <w:szCs w:val="16"/>
      </w:rPr>
      <w:t>聯合會議</w:t>
    </w:r>
    <w:r w:rsidR="00DF7CEC" w:rsidRPr="00A1047E">
      <w:rPr>
        <w:rFonts w:hint="eastAsia"/>
        <w:sz w:val="18"/>
        <w:szCs w:val="16"/>
      </w:rPr>
      <w:t>通過版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2F38"/>
    <w:multiLevelType w:val="hybridMultilevel"/>
    <w:tmpl w:val="88603DC8"/>
    <w:lvl w:ilvl="0" w:tplc="B652E5EC">
      <w:start w:val="1"/>
      <w:numFmt w:val="bullet"/>
      <w:lvlText w:val="•"/>
      <w:lvlJc w:val="left"/>
      <w:pPr>
        <w:tabs>
          <w:tab w:val="num" w:pos="720"/>
        </w:tabs>
        <w:ind w:left="720" w:hanging="360"/>
      </w:pPr>
      <w:rPr>
        <w:rFonts w:ascii="Arial" w:hAnsi="Arial" w:hint="default"/>
      </w:rPr>
    </w:lvl>
    <w:lvl w:ilvl="1" w:tplc="3B5EFFE0" w:tentative="1">
      <w:start w:val="1"/>
      <w:numFmt w:val="bullet"/>
      <w:lvlText w:val="•"/>
      <w:lvlJc w:val="left"/>
      <w:pPr>
        <w:tabs>
          <w:tab w:val="num" w:pos="1440"/>
        </w:tabs>
        <w:ind w:left="1440" w:hanging="360"/>
      </w:pPr>
      <w:rPr>
        <w:rFonts w:ascii="Arial" w:hAnsi="Arial" w:hint="default"/>
      </w:rPr>
    </w:lvl>
    <w:lvl w:ilvl="2" w:tplc="B89A6BE2" w:tentative="1">
      <w:start w:val="1"/>
      <w:numFmt w:val="bullet"/>
      <w:lvlText w:val="•"/>
      <w:lvlJc w:val="left"/>
      <w:pPr>
        <w:tabs>
          <w:tab w:val="num" w:pos="2160"/>
        </w:tabs>
        <w:ind w:left="2160" w:hanging="360"/>
      </w:pPr>
      <w:rPr>
        <w:rFonts w:ascii="Arial" w:hAnsi="Arial" w:hint="default"/>
      </w:rPr>
    </w:lvl>
    <w:lvl w:ilvl="3" w:tplc="363ABCA8" w:tentative="1">
      <w:start w:val="1"/>
      <w:numFmt w:val="bullet"/>
      <w:lvlText w:val="•"/>
      <w:lvlJc w:val="left"/>
      <w:pPr>
        <w:tabs>
          <w:tab w:val="num" w:pos="2880"/>
        </w:tabs>
        <w:ind w:left="2880" w:hanging="360"/>
      </w:pPr>
      <w:rPr>
        <w:rFonts w:ascii="Arial" w:hAnsi="Arial" w:hint="default"/>
      </w:rPr>
    </w:lvl>
    <w:lvl w:ilvl="4" w:tplc="2FB21872" w:tentative="1">
      <w:start w:val="1"/>
      <w:numFmt w:val="bullet"/>
      <w:lvlText w:val="•"/>
      <w:lvlJc w:val="left"/>
      <w:pPr>
        <w:tabs>
          <w:tab w:val="num" w:pos="3600"/>
        </w:tabs>
        <w:ind w:left="3600" w:hanging="360"/>
      </w:pPr>
      <w:rPr>
        <w:rFonts w:ascii="Arial" w:hAnsi="Arial" w:hint="default"/>
      </w:rPr>
    </w:lvl>
    <w:lvl w:ilvl="5" w:tplc="15108B88" w:tentative="1">
      <w:start w:val="1"/>
      <w:numFmt w:val="bullet"/>
      <w:lvlText w:val="•"/>
      <w:lvlJc w:val="left"/>
      <w:pPr>
        <w:tabs>
          <w:tab w:val="num" w:pos="4320"/>
        </w:tabs>
        <w:ind w:left="4320" w:hanging="360"/>
      </w:pPr>
      <w:rPr>
        <w:rFonts w:ascii="Arial" w:hAnsi="Arial" w:hint="default"/>
      </w:rPr>
    </w:lvl>
    <w:lvl w:ilvl="6" w:tplc="80AA6BFE" w:tentative="1">
      <w:start w:val="1"/>
      <w:numFmt w:val="bullet"/>
      <w:lvlText w:val="•"/>
      <w:lvlJc w:val="left"/>
      <w:pPr>
        <w:tabs>
          <w:tab w:val="num" w:pos="5040"/>
        </w:tabs>
        <w:ind w:left="5040" w:hanging="360"/>
      </w:pPr>
      <w:rPr>
        <w:rFonts w:ascii="Arial" w:hAnsi="Arial" w:hint="default"/>
      </w:rPr>
    </w:lvl>
    <w:lvl w:ilvl="7" w:tplc="89ECC18C" w:tentative="1">
      <w:start w:val="1"/>
      <w:numFmt w:val="bullet"/>
      <w:lvlText w:val="•"/>
      <w:lvlJc w:val="left"/>
      <w:pPr>
        <w:tabs>
          <w:tab w:val="num" w:pos="5760"/>
        </w:tabs>
        <w:ind w:left="5760" w:hanging="360"/>
      </w:pPr>
      <w:rPr>
        <w:rFonts w:ascii="Arial" w:hAnsi="Arial" w:hint="default"/>
      </w:rPr>
    </w:lvl>
    <w:lvl w:ilvl="8" w:tplc="B36A97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0106A"/>
    <w:multiLevelType w:val="hybridMultilevel"/>
    <w:tmpl w:val="7FFA27F8"/>
    <w:lvl w:ilvl="0" w:tplc="A6C2F71C">
      <w:start w:val="1"/>
      <w:numFmt w:val="decimal"/>
      <w:lvlText w:val="%1."/>
      <w:lvlJc w:val="left"/>
      <w:pPr>
        <w:tabs>
          <w:tab w:val="num" w:pos="720"/>
        </w:tabs>
        <w:ind w:left="720" w:hanging="360"/>
      </w:pPr>
    </w:lvl>
    <w:lvl w:ilvl="1" w:tplc="5F5259D0">
      <w:numFmt w:val="bullet"/>
      <w:lvlText w:val="•"/>
      <w:lvlJc w:val="left"/>
      <w:pPr>
        <w:ind w:left="360" w:hanging="360"/>
      </w:pPr>
      <w:rPr>
        <w:rFonts w:ascii="細明體" w:eastAsia="細明體" w:hAnsi="細明體" w:cs="Times New Roman" w:hint="eastAsia"/>
      </w:rPr>
    </w:lvl>
    <w:lvl w:ilvl="2" w:tplc="A21C98F8">
      <w:start w:val="1"/>
      <w:numFmt w:val="decimal"/>
      <w:lvlText w:val="(%3)"/>
      <w:lvlJc w:val="left"/>
      <w:pPr>
        <w:ind w:left="1069" w:hanging="360"/>
      </w:pPr>
      <w:rPr>
        <w:rFonts w:hint="default"/>
      </w:rPr>
    </w:lvl>
    <w:lvl w:ilvl="3" w:tplc="95E2757C" w:tentative="1">
      <w:start w:val="1"/>
      <w:numFmt w:val="decimal"/>
      <w:lvlText w:val="%4."/>
      <w:lvlJc w:val="left"/>
      <w:pPr>
        <w:tabs>
          <w:tab w:val="num" w:pos="2880"/>
        </w:tabs>
        <w:ind w:left="2880" w:hanging="360"/>
      </w:pPr>
    </w:lvl>
    <w:lvl w:ilvl="4" w:tplc="7D708F42" w:tentative="1">
      <w:start w:val="1"/>
      <w:numFmt w:val="decimal"/>
      <w:lvlText w:val="%5."/>
      <w:lvlJc w:val="left"/>
      <w:pPr>
        <w:tabs>
          <w:tab w:val="num" w:pos="3600"/>
        </w:tabs>
        <w:ind w:left="3600" w:hanging="360"/>
      </w:pPr>
    </w:lvl>
    <w:lvl w:ilvl="5" w:tplc="83A28488" w:tentative="1">
      <w:start w:val="1"/>
      <w:numFmt w:val="decimal"/>
      <w:lvlText w:val="%6."/>
      <w:lvlJc w:val="left"/>
      <w:pPr>
        <w:tabs>
          <w:tab w:val="num" w:pos="4320"/>
        </w:tabs>
        <w:ind w:left="4320" w:hanging="360"/>
      </w:pPr>
    </w:lvl>
    <w:lvl w:ilvl="6" w:tplc="D668F052" w:tentative="1">
      <w:start w:val="1"/>
      <w:numFmt w:val="decimal"/>
      <w:lvlText w:val="%7."/>
      <w:lvlJc w:val="left"/>
      <w:pPr>
        <w:tabs>
          <w:tab w:val="num" w:pos="5040"/>
        </w:tabs>
        <w:ind w:left="5040" w:hanging="360"/>
      </w:pPr>
    </w:lvl>
    <w:lvl w:ilvl="7" w:tplc="3B3AA134" w:tentative="1">
      <w:start w:val="1"/>
      <w:numFmt w:val="decimal"/>
      <w:lvlText w:val="%8."/>
      <w:lvlJc w:val="left"/>
      <w:pPr>
        <w:tabs>
          <w:tab w:val="num" w:pos="5760"/>
        </w:tabs>
        <w:ind w:left="5760" w:hanging="360"/>
      </w:pPr>
    </w:lvl>
    <w:lvl w:ilvl="8" w:tplc="CE727570" w:tentative="1">
      <w:start w:val="1"/>
      <w:numFmt w:val="decimal"/>
      <w:lvlText w:val="%9."/>
      <w:lvlJc w:val="left"/>
      <w:pPr>
        <w:tabs>
          <w:tab w:val="num" w:pos="6480"/>
        </w:tabs>
        <w:ind w:left="6480" w:hanging="360"/>
      </w:pPr>
    </w:lvl>
  </w:abstractNum>
  <w:abstractNum w:abstractNumId="2" w15:restartNumberingAfterBreak="0">
    <w:nsid w:val="142761A6"/>
    <w:multiLevelType w:val="hybridMultilevel"/>
    <w:tmpl w:val="BAFCD30E"/>
    <w:lvl w:ilvl="0" w:tplc="5D4A71C2">
      <w:start w:val="1"/>
      <w:numFmt w:val="decimal"/>
      <w:lvlText w:val="%1."/>
      <w:lvlJc w:val="left"/>
      <w:pPr>
        <w:tabs>
          <w:tab w:val="num" w:pos="720"/>
        </w:tabs>
        <w:ind w:left="720" w:hanging="360"/>
      </w:pPr>
    </w:lvl>
    <w:lvl w:ilvl="1" w:tplc="8C4844FE" w:tentative="1">
      <w:start w:val="1"/>
      <w:numFmt w:val="decimal"/>
      <w:lvlText w:val="%2."/>
      <w:lvlJc w:val="left"/>
      <w:pPr>
        <w:tabs>
          <w:tab w:val="num" w:pos="1440"/>
        </w:tabs>
        <w:ind w:left="1440" w:hanging="360"/>
      </w:pPr>
    </w:lvl>
    <w:lvl w:ilvl="2" w:tplc="310AB7A8" w:tentative="1">
      <w:start w:val="1"/>
      <w:numFmt w:val="decimal"/>
      <w:lvlText w:val="%3."/>
      <w:lvlJc w:val="left"/>
      <w:pPr>
        <w:tabs>
          <w:tab w:val="num" w:pos="2160"/>
        </w:tabs>
        <w:ind w:left="2160" w:hanging="360"/>
      </w:pPr>
    </w:lvl>
    <w:lvl w:ilvl="3" w:tplc="3EA6B35E" w:tentative="1">
      <w:start w:val="1"/>
      <w:numFmt w:val="decimal"/>
      <w:lvlText w:val="%4."/>
      <w:lvlJc w:val="left"/>
      <w:pPr>
        <w:tabs>
          <w:tab w:val="num" w:pos="2880"/>
        </w:tabs>
        <w:ind w:left="2880" w:hanging="360"/>
      </w:pPr>
    </w:lvl>
    <w:lvl w:ilvl="4" w:tplc="C83EB13C" w:tentative="1">
      <w:start w:val="1"/>
      <w:numFmt w:val="decimal"/>
      <w:lvlText w:val="%5."/>
      <w:lvlJc w:val="left"/>
      <w:pPr>
        <w:tabs>
          <w:tab w:val="num" w:pos="3600"/>
        </w:tabs>
        <w:ind w:left="3600" w:hanging="360"/>
      </w:pPr>
    </w:lvl>
    <w:lvl w:ilvl="5" w:tplc="C4C68F60" w:tentative="1">
      <w:start w:val="1"/>
      <w:numFmt w:val="decimal"/>
      <w:lvlText w:val="%6."/>
      <w:lvlJc w:val="left"/>
      <w:pPr>
        <w:tabs>
          <w:tab w:val="num" w:pos="4320"/>
        </w:tabs>
        <w:ind w:left="4320" w:hanging="360"/>
      </w:pPr>
    </w:lvl>
    <w:lvl w:ilvl="6" w:tplc="F08822EA" w:tentative="1">
      <w:start w:val="1"/>
      <w:numFmt w:val="decimal"/>
      <w:lvlText w:val="%7."/>
      <w:lvlJc w:val="left"/>
      <w:pPr>
        <w:tabs>
          <w:tab w:val="num" w:pos="5040"/>
        </w:tabs>
        <w:ind w:left="5040" w:hanging="360"/>
      </w:pPr>
    </w:lvl>
    <w:lvl w:ilvl="7" w:tplc="E5D4AC62" w:tentative="1">
      <w:start w:val="1"/>
      <w:numFmt w:val="decimal"/>
      <w:lvlText w:val="%8."/>
      <w:lvlJc w:val="left"/>
      <w:pPr>
        <w:tabs>
          <w:tab w:val="num" w:pos="5760"/>
        </w:tabs>
        <w:ind w:left="5760" w:hanging="360"/>
      </w:pPr>
    </w:lvl>
    <w:lvl w:ilvl="8" w:tplc="B7D28256" w:tentative="1">
      <w:start w:val="1"/>
      <w:numFmt w:val="decimal"/>
      <w:lvlText w:val="%9."/>
      <w:lvlJc w:val="left"/>
      <w:pPr>
        <w:tabs>
          <w:tab w:val="num" w:pos="6480"/>
        </w:tabs>
        <w:ind w:left="6480" w:hanging="360"/>
      </w:pPr>
    </w:lvl>
  </w:abstractNum>
  <w:abstractNum w:abstractNumId="3" w15:restartNumberingAfterBreak="0">
    <w:nsid w:val="1A2129A8"/>
    <w:multiLevelType w:val="multilevel"/>
    <w:tmpl w:val="DC46233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1CB1612B"/>
    <w:multiLevelType w:val="hybridMultilevel"/>
    <w:tmpl w:val="406A95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1C291B"/>
    <w:multiLevelType w:val="hybridMultilevel"/>
    <w:tmpl w:val="689CBB0E"/>
    <w:lvl w:ilvl="0" w:tplc="9ABC93A0">
      <w:start w:val="1"/>
      <w:numFmt w:val="bullet"/>
      <w:lvlText w:val=""/>
      <w:lvlJc w:val="left"/>
      <w:pPr>
        <w:tabs>
          <w:tab w:val="num" w:pos="720"/>
        </w:tabs>
        <w:ind w:left="720" w:hanging="360"/>
      </w:pPr>
      <w:rPr>
        <w:rFonts w:ascii="Wingdings" w:hAnsi="Wingdings" w:hint="default"/>
      </w:rPr>
    </w:lvl>
    <w:lvl w:ilvl="1" w:tplc="048CB244" w:tentative="1">
      <w:start w:val="1"/>
      <w:numFmt w:val="bullet"/>
      <w:lvlText w:val=""/>
      <w:lvlJc w:val="left"/>
      <w:pPr>
        <w:tabs>
          <w:tab w:val="num" w:pos="1440"/>
        </w:tabs>
        <w:ind w:left="1440" w:hanging="360"/>
      </w:pPr>
      <w:rPr>
        <w:rFonts w:ascii="Wingdings" w:hAnsi="Wingdings" w:hint="default"/>
      </w:rPr>
    </w:lvl>
    <w:lvl w:ilvl="2" w:tplc="8A7ADA64" w:tentative="1">
      <w:start w:val="1"/>
      <w:numFmt w:val="bullet"/>
      <w:lvlText w:val=""/>
      <w:lvlJc w:val="left"/>
      <w:pPr>
        <w:tabs>
          <w:tab w:val="num" w:pos="2160"/>
        </w:tabs>
        <w:ind w:left="2160" w:hanging="360"/>
      </w:pPr>
      <w:rPr>
        <w:rFonts w:ascii="Wingdings" w:hAnsi="Wingdings" w:hint="default"/>
      </w:rPr>
    </w:lvl>
    <w:lvl w:ilvl="3" w:tplc="E0E684C2" w:tentative="1">
      <w:start w:val="1"/>
      <w:numFmt w:val="bullet"/>
      <w:lvlText w:val=""/>
      <w:lvlJc w:val="left"/>
      <w:pPr>
        <w:tabs>
          <w:tab w:val="num" w:pos="2880"/>
        </w:tabs>
        <w:ind w:left="2880" w:hanging="360"/>
      </w:pPr>
      <w:rPr>
        <w:rFonts w:ascii="Wingdings" w:hAnsi="Wingdings" w:hint="default"/>
      </w:rPr>
    </w:lvl>
    <w:lvl w:ilvl="4" w:tplc="92FEA656" w:tentative="1">
      <w:start w:val="1"/>
      <w:numFmt w:val="bullet"/>
      <w:lvlText w:val=""/>
      <w:lvlJc w:val="left"/>
      <w:pPr>
        <w:tabs>
          <w:tab w:val="num" w:pos="3600"/>
        </w:tabs>
        <w:ind w:left="3600" w:hanging="360"/>
      </w:pPr>
      <w:rPr>
        <w:rFonts w:ascii="Wingdings" w:hAnsi="Wingdings" w:hint="default"/>
      </w:rPr>
    </w:lvl>
    <w:lvl w:ilvl="5" w:tplc="C3029726" w:tentative="1">
      <w:start w:val="1"/>
      <w:numFmt w:val="bullet"/>
      <w:lvlText w:val=""/>
      <w:lvlJc w:val="left"/>
      <w:pPr>
        <w:tabs>
          <w:tab w:val="num" w:pos="4320"/>
        </w:tabs>
        <w:ind w:left="4320" w:hanging="360"/>
      </w:pPr>
      <w:rPr>
        <w:rFonts w:ascii="Wingdings" w:hAnsi="Wingdings" w:hint="default"/>
      </w:rPr>
    </w:lvl>
    <w:lvl w:ilvl="6" w:tplc="F342C5CA" w:tentative="1">
      <w:start w:val="1"/>
      <w:numFmt w:val="bullet"/>
      <w:lvlText w:val=""/>
      <w:lvlJc w:val="left"/>
      <w:pPr>
        <w:tabs>
          <w:tab w:val="num" w:pos="5040"/>
        </w:tabs>
        <w:ind w:left="5040" w:hanging="360"/>
      </w:pPr>
      <w:rPr>
        <w:rFonts w:ascii="Wingdings" w:hAnsi="Wingdings" w:hint="default"/>
      </w:rPr>
    </w:lvl>
    <w:lvl w:ilvl="7" w:tplc="78D2A5E8" w:tentative="1">
      <w:start w:val="1"/>
      <w:numFmt w:val="bullet"/>
      <w:lvlText w:val=""/>
      <w:lvlJc w:val="left"/>
      <w:pPr>
        <w:tabs>
          <w:tab w:val="num" w:pos="5760"/>
        </w:tabs>
        <w:ind w:left="5760" w:hanging="360"/>
      </w:pPr>
      <w:rPr>
        <w:rFonts w:ascii="Wingdings" w:hAnsi="Wingdings" w:hint="default"/>
      </w:rPr>
    </w:lvl>
    <w:lvl w:ilvl="8" w:tplc="3EC8CF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F4BCF"/>
    <w:multiLevelType w:val="hybridMultilevel"/>
    <w:tmpl w:val="FB84791C"/>
    <w:lvl w:ilvl="0" w:tplc="971449C6">
      <w:start w:val="1"/>
      <w:numFmt w:val="decimal"/>
      <w:lvlText w:val="%1."/>
      <w:lvlJc w:val="left"/>
      <w:pPr>
        <w:tabs>
          <w:tab w:val="num" w:pos="720"/>
        </w:tabs>
        <w:ind w:left="720" w:hanging="360"/>
      </w:pPr>
    </w:lvl>
    <w:lvl w:ilvl="1" w:tplc="C1B6EC66" w:tentative="1">
      <w:start w:val="1"/>
      <w:numFmt w:val="decimal"/>
      <w:lvlText w:val="%2."/>
      <w:lvlJc w:val="left"/>
      <w:pPr>
        <w:tabs>
          <w:tab w:val="num" w:pos="1440"/>
        </w:tabs>
        <w:ind w:left="1440" w:hanging="360"/>
      </w:pPr>
    </w:lvl>
    <w:lvl w:ilvl="2" w:tplc="A3CA22A2" w:tentative="1">
      <w:start w:val="1"/>
      <w:numFmt w:val="decimal"/>
      <w:lvlText w:val="%3."/>
      <w:lvlJc w:val="left"/>
      <w:pPr>
        <w:tabs>
          <w:tab w:val="num" w:pos="2160"/>
        </w:tabs>
        <w:ind w:left="2160" w:hanging="360"/>
      </w:pPr>
    </w:lvl>
    <w:lvl w:ilvl="3" w:tplc="17022B3E" w:tentative="1">
      <w:start w:val="1"/>
      <w:numFmt w:val="decimal"/>
      <w:lvlText w:val="%4."/>
      <w:lvlJc w:val="left"/>
      <w:pPr>
        <w:tabs>
          <w:tab w:val="num" w:pos="2880"/>
        </w:tabs>
        <w:ind w:left="2880" w:hanging="360"/>
      </w:pPr>
    </w:lvl>
    <w:lvl w:ilvl="4" w:tplc="4AA4F8F8" w:tentative="1">
      <w:start w:val="1"/>
      <w:numFmt w:val="decimal"/>
      <w:lvlText w:val="%5."/>
      <w:lvlJc w:val="left"/>
      <w:pPr>
        <w:tabs>
          <w:tab w:val="num" w:pos="3600"/>
        </w:tabs>
        <w:ind w:left="3600" w:hanging="360"/>
      </w:pPr>
    </w:lvl>
    <w:lvl w:ilvl="5" w:tplc="E50A77EC" w:tentative="1">
      <w:start w:val="1"/>
      <w:numFmt w:val="decimal"/>
      <w:lvlText w:val="%6."/>
      <w:lvlJc w:val="left"/>
      <w:pPr>
        <w:tabs>
          <w:tab w:val="num" w:pos="4320"/>
        </w:tabs>
        <w:ind w:left="4320" w:hanging="360"/>
      </w:pPr>
    </w:lvl>
    <w:lvl w:ilvl="6" w:tplc="3AAAFE80" w:tentative="1">
      <w:start w:val="1"/>
      <w:numFmt w:val="decimal"/>
      <w:lvlText w:val="%7."/>
      <w:lvlJc w:val="left"/>
      <w:pPr>
        <w:tabs>
          <w:tab w:val="num" w:pos="5040"/>
        </w:tabs>
        <w:ind w:left="5040" w:hanging="360"/>
      </w:pPr>
    </w:lvl>
    <w:lvl w:ilvl="7" w:tplc="FC04B9F6" w:tentative="1">
      <w:start w:val="1"/>
      <w:numFmt w:val="decimal"/>
      <w:lvlText w:val="%8."/>
      <w:lvlJc w:val="left"/>
      <w:pPr>
        <w:tabs>
          <w:tab w:val="num" w:pos="5760"/>
        </w:tabs>
        <w:ind w:left="5760" w:hanging="360"/>
      </w:pPr>
    </w:lvl>
    <w:lvl w:ilvl="8" w:tplc="C6728E0A" w:tentative="1">
      <w:start w:val="1"/>
      <w:numFmt w:val="decimal"/>
      <w:lvlText w:val="%9."/>
      <w:lvlJc w:val="left"/>
      <w:pPr>
        <w:tabs>
          <w:tab w:val="num" w:pos="6480"/>
        </w:tabs>
        <w:ind w:left="6480" w:hanging="360"/>
      </w:pPr>
    </w:lvl>
  </w:abstractNum>
  <w:abstractNum w:abstractNumId="7" w15:restartNumberingAfterBreak="0">
    <w:nsid w:val="25741B40"/>
    <w:multiLevelType w:val="hybridMultilevel"/>
    <w:tmpl w:val="083EA8B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12211CC"/>
    <w:multiLevelType w:val="hybridMultilevel"/>
    <w:tmpl w:val="E750ACBE"/>
    <w:lvl w:ilvl="0" w:tplc="618485DA">
      <w:start w:val="1"/>
      <w:numFmt w:val="decimal"/>
      <w:lvlText w:val="%1."/>
      <w:lvlJc w:val="left"/>
      <w:pPr>
        <w:tabs>
          <w:tab w:val="num" w:pos="720"/>
        </w:tabs>
        <w:ind w:left="720" w:hanging="360"/>
      </w:pPr>
    </w:lvl>
    <w:lvl w:ilvl="1" w:tplc="82E893EA" w:tentative="1">
      <w:start w:val="1"/>
      <w:numFmt w:val="decimal"/>
      <w:lvlText w:val="%2."/>
      <w:lvlJc w:val="left"/>
      <w:pPr>
        <w:tabs>
          <w:tab w:val="num" w:pos="1440"/>
        </w:tabs>
        <w:ind w:left="1440" w:hanging="360"/>
      </w:pPr>
    </w:lvl>
    <w:lvl w:ilvl="2" w:tplc="F2B23DDC" w:tentative="1">
      <w:start w:val="1"/>
      <w:numFmt w:val="decimal"/>
      <w:lvlText w:val="%3."/>
      <w:lvlJc w:val="left"/>
      <w:pPr>
        <w:tabs>
          <w:tab w:val="num" w:pos="2160"/>
        </w:tabs>
        <w:ind w:left="2160" w:hanging="360"/>
      </w:pPr>
    </w:lvl>
    <w:lvl w:ilvl="3" w:tplc="81AAC800" w:tentative="1">
      <w:start w:val="1"/>
      <w:numFmt w:val="decimal"/>
      <w:lvlText w:val="%4."/>
      <w:lvlJc w:val="left"/>
      <w:pPr>
        <w:tabs>
          <w:tab w:val="num" w:pos="2880"/>
        </w:tabs>
        <w:ind w:left="2880" w:hanging="360"/>
      </w:pPr>
    </w:lvl>
    <w:lvl w:ilvl="4" w:tplc="41D4CE92" w:tentative="1">
      <w:start w:val="1"/>
      <w:numFmt w:val="decimal"/>
      <w:lvlText w:val="%5."/>
      <w:lvlJc w:val="left"/>
      <w:pPr>
        <w:tabs>
          <w:tab w:val="num" w:pos="3600"/>
        </w:tabs>
        <w:ind w:left="3600" w:hanging="360"/>
      </w:pPr>
    </w:lvl>
    <w:lvl w:ilvl="5" w:tplc="51745552" w:tentative="1">
      <w:start w:val="1"/>
      <w:numFmt w:val="decimal"/>
      <w:lvlText w:val="%6."/>
      <w:lvlJc w:val="left"/>
      <w:pPr>
        <w:tabs>
          <w:tab w:val="num" w:pos="4320"/>
        </w:tabs>
        <w:ind w:left="4320" w:hanging="360"/>
      </w:pPr>
    </w:lvl>
    <w:lvl w:ilvl="6" w:tplc="B006596E" w:tentative="1">
      <w:start w:val="1"/>
      <w:numFmt w:val="decimal"/>
      <w:lvlText w:val="%7."/>
      <w:lvlJc w:val="left"/>
      <w:pPr>
        <w:tabs>
          <w:tab w:val="num" w:pos="5040"/>
        </w:tabs>
        <w:ind w:left="5040" w:hanging="360"/>
      </w:pPr>
    </w:lvl>
    <w:lvl w:ilvl="7" w:tplc="555E7BB2" w:tentative="1">
      <w:start w:val="1"/>
      <w:numFmt w:val="decimal"/>
      <w:lvlText w:val="%8."/>
      <w:lvlJc w:val="left"/>
      <w:pPr>
        <w:tabs>
          <w:tab w:val="num" w:pos="5760"/>
        </w:tabs>
        <w:ind w:left="5760" w:hanging="360"/>
      </w:pPr>
    </w:lvl>
    <w:lvl w:ilvl="8" w:tplc="C73E0A36" w:tentative="1">
      <w:start w:val="1"/>
      <w:numFmt w:val="decimal"/>
      <w:lvlText w:val="%9."/>
      <w:lvlJc w:val="left"/>
      <w:pPr>
        <w:tabs>
          <w:tab w:val="num" w:pos="6480"/>
        </w:tabs>
        <w:ind w:left="6480" w:hanging="360"/>
      </w:pPr>
    </w:lvl>
  </w:abstractNum>
  <w:abstractNum w:abstractNumId="9" w15:restartNumberingAfterBreak="0">
    <w:nsid w:val="36703391"/>
    <w:multiLevelType w:val="hybridMultilevel"/>
    <w:tmpl w:val="1D36E72C"/>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15:restartNumberingAfterBreak="0">
    <w:nsid w:val="39B769EC"/>
    <w:multiLevelType w:val="hybridMultilevel"/>
    <w:tmpl w:val="ED52EA7A"/>
    <w:lvl w:ilvl="0" w:tplc="7AF8E564">
      <w:numFmt w:val="bullet"/>
      <w:lvlText w:val=""/>
      <w:lvlJc w:val="left"/>
      <w:pPr>
        <w:tabs>
          <w:tab w:val="num" w:pos="120"/>
        </w:tabs>
        <w:ind w:left="120" w:hanging="360"/>
      </w:pPr>
      <w:rPr>
        <w:rFonts w:ascii="Wingdings" w:eastAsia="標楷體" w:hAnsi="Wingdings" w:cs="Times New Roman" w:hint="default"/>
        <w:sz w:val="16"/>
      </w:rPr>
    </w:lvl>
    <w:lvl w:ilvl="1" w:tplc="04090003" w:tentative="1">
      <w:start w:val="1"/>
      <w:numFmt w:val="bullet"/>
      <w:lvlText w:val=""/>
      <w:lvlJc w:val="left"/>
      <w:pPr>
        <w:tabs>
          <w:tab w:val="num" w:pos="720"/>
        </w:tabs>
        <w:ind w:left="720" w:hanging="480"/>
      </w:pPr>
      <w:rPr>
        <w:rFonts w:ascii="Wingdings" w:hAnsi="Wingdings" w:hint="default"/>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11" w15:restartNumberingAfterBreak="0">
    <w:nsid w:val="3AB74592"/>
    <w:multiLevelType w:val="hybridMultilevel"/>
    <w:tmpl w:val="761233EC"/>
    <w:lvl w:ilvl="0" w:tplc="376C734E">
      <w:start w:val="1"/>
      <w:numFmt w:val="bullet"/>
      <w:lvlText w:val=""/>
      <w:lvlJc w:val="left"/>
      <w:pPr>
        <w:tabs>
          <w:tab w:val="num" w:pos="720"/>
        </w:tabs>
        <w:ind w:left="720" w:hanging="360"/>
      </w:pPr>
      <w:rPr>
        <w:rFonts w:ascii="Wingdings" w:hAnsi="Wingdings" w:hint="default"/>
      </w:rPr>
    </w:lvl>
    <w:lvl w:ilvl="1" w:tplc="F208CDFC" w:tentative="1">
      <w:start w:val="1"/>
      <w:numFmt w:val="bullet"/>
      <w:lvlText w:val=""/>
      <w:lvlJc w:val="left"/>
      <w:pPr>
        <w:tabs>
          <w:tab w:val="num" w:pos="1440"/>
        </w:tabs>
        <w:ind w:left="1440" w:hanging="360"/>
      </w:pPr>
      <w:rPr>
        <w:rFonts w:ascii="Wingdings" w:hAnsi="Wingdings" w:hint="default"/>
      </w:rPr>
    </w:lvl>
    <w:lvl w:ilvl="2" w:tplc="E460C628" w:tentative="1">
      <w:start w:val="1"/>
      <w:numFmt w:val="bullet"/>
      <w:lvlText w:val=""/>
      <w:lvlJc w:val="left"/>
      <w:pPr>
        <w:tabs>
          <w:tab w:val="num" w:pos="2160"/>
        </w:tabs>
        <w:ind w:left="2160" w:hanging="360"/>
      </w:pPr>
      <w:rPr>
        <w:rFonts w:ascii="Wingdings" w:hAnsi="Wingdings" w:hint="default"/>
      </w:rPr>
    </w:lvl>
    <w:lvl w:ilvl="3" w:tplc="5F747236" w:tentative="1">
      <w:start w:val="1"/>
      <w:numFmt w:val="bullet"/>
      <w:lvlText w:val=""/>
      <w:lvlJc w:val="left"/>
      <w:pPr>
        <w:tabs>
          <w:tab w:val="num" w:pos="2880"/>
        </w:tabs>
        <w:ind w:left="2880" w:hanging="360"/>
      </w:pPr>
      <w:rPr>
        <w:rFonts w:ascii="Wingdings" w:hAnsi="Wingdings" w:hint="default"/>
      </w:rPr>
    </w:lvl>
    <w:lvl w:ilvl="4" w:tplc="F3C67DF4" w:tentative="1">
      <w:start w:val="1"/>
      <w:numFmt w:val="bullet"/>
      <w:lvlText w:val=""/>
      <w:lvlJc w:val="left"/>
      <w:pPr>
        <w:tabs>
          <w:tab w:val="num" w:pos="3600"/>
        </w:tabs>
        <w:ind w:left="3600" w:hanging="360"/>
      </w:pPr>
      <w:rPr>
        <w:rFonts w:ascii="Wingdings" w:hAnsi="Wingdings" w:hint="default"/>
      </w:rPr>
    </w:lvl>
    <w:lvl w:ilvl="5" w:tplc="6778F612" w:tentative="1">
      <w:start w:val="1"/>
      <w:numFmt w:val="bullet"/>
      <w:lvlText w:val=""/>
      <w:lvlJc w:val="left"/>
      <w:pPr>
        <w:tabs>
          <w:tab w:val="num" w:pos="4320"/>
        </w:tabs>
        <w:ind w:left="4320" w:hanging="360"/>
      </w:pPr>
      <w:rPr>
        <w:rFonts w:ascii="Wingdings" w:hAnsi="Wingdings" w:hint="default"/>
      </w:rPr>
    </w:lvl>
    <w:lvl w:ilvl="6" w:tplc="BFAA8FD2" w:tentative="1">
      <w:start w:val="1"/>
      <w:numFmt w:val="bullet"/>
      <w:lvlText w:val=""/>
      <w:lvlJc w:val="left"/>
      <w:pPr>
        <w:tabs>
          <w:tab w:val="num" w:pos="5040"/>
        </w:tabs>
        <w:ind w:left="5040" w:hanging="360"/>
      </w:pPr>
      <w:rPr>
        <w:rFonts w:ascii="Wingdings" w:hAnsi="Wingdings" w:hint="default"/>
      </w:rPr>
    </w:lvl>
    <w:lvl w:ilvl="7" w:tplc="D3EA358C" w:tentative="1">
      <w:start w:val="1"/>
      <w:numFmt w:val="bullet"/>
      <w:lvlText w:val=""/>
      <w:lvlJc w:val="left"/>
      <w:pPr>
        <w:tabs>
          <w:tab w:val="num" w:pos="5760"/>
        </w:tabs>
        <w:ind w:left="5760" w:hanging="360"/>
      </w:pPr>
      <w:rPr>
        <w:rFonts w:ascii="Wingdings" w:hAnsi="Wingdings" w:hint="default"/>
      </w:rPr>
    </w:lvl>
    <w:lvl w:ilvl="8" w:tplc="8E4694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920552"/>
    <w:multiLevelType w:val="multilevel"/>
    <w:tmpl w:val="9AEA9F8C"/>
    <w:lvl w:ilvl="0">
      <w:start w:val="1"/>
      <w:numFmt w:val="taiwaneseCountingThousand"/>
      <w:lvlText w:val="%1、"/>
      <w:lvlJc w:val="left"/>
      <w:pPr>
        <w:tabs>
          <w:tab w:val="num" w:pos="425"/>
        </w:tabs>
        <w:ind w:left="425" w:hanging="425"/>
      </w:pPr>
      <w:rPr>
        <w:rFonts w:hint="eastAsia"/>
        <w:b/>
        <w:color w:val="auto"/>
        <w:sz w:val="28"/>
        <w:szCs w:val="28"/>
      </w:rPr>
    </w:lvl>
    <w:lvl w:ilvl="1">
      <w:start w:val="1"/>
      <w:numFmt w:val="decimal"/>
      <w:lvlText w:val="%2."/>
      <w:lvlJc w:val="left"/>
      <w:pPr>
        <w:tabs>
          <w:tab w:val="num" w:pos="312"/>
        </w:tabs>
        <w:ind w:left="312" w:hanging="312"/>
      </w:pPr>
      <w:rPr>
        <w:rFonts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4B9733BA"/>
    <w:multiLevelType w:val="hybridMultilevel"/>
    <w:tmpl w:val="2DCC4A54"/>
    <w:lvl w:ilvl="0" w:tplc="F1EEF86E">
      <w:start w:val="1"/>
      <w:numFmt w:val="decimal"/>
      <w:lvlText w:val="(%1)"/>
      <w:lvlJc w:val="left"/>
      <w:pPr>
        <w:tabs>
          <w:tab w:val="num" w:pos="720"/>
        </w:tabs>
        <w:ind w:left="720" w:hanging="360"/>
      </w:pPr>
      <w:rPr>
        <w:rFonts w:ascii="Times New Roman" w:eastAsia="細明體" w:hAnsi="Times New Roman" w:cs="Times New Roman"/>
      </w:rPr>
    </w:lvl>
    <w:lvl w:ilvl="1" w:tplc="0A909696" w:tentative="1">
      <w:start w:val="1"/>
      <w:numFmt w:val="decimal"/>
      <w:lvlText w:val="%2)"/>
      <w:lvlJc w:val="left"/>
      <w:pPr>
        <w:tabs>
          <w:tab w:val="num" w:pos="1440"/>
        </w:tabs>
        <w:ind w:left="1440" w:hanging="360"/>
      </w:pPr>
    </w:lvl>
    <w:lvl w:ilvl="2" w:tplc="7478BEA8" w:tentative="1">
      <w:start w:val="1"/>
      <w:numFmt w:val="decimal"/>
      <w:lvlText w:val="%3)"/>
      <w:lvlJc w:val="left"/>
      <w:pPr>
        <w:tabs>
          <w:tab w:val="num" w:pos="2160"/>
        </w:tabs>
        <w:ind w:left="2160" w:hanging="360"/>
      </w:pPr>
    </w:lvl>
    <w:lvl w:ilvl="3" w:tplc="A8625C64" w:tentative="1">
      <w:start w:val="1"/>
      <w:numFmt w:val="decimal"/>
      <w:lvlText w:val="%4)"/>
      <w:lvlJc w:val="left"/>
      <w:pPr>
        <w:tabs>
          <w:tab w:val="num" w:pos="2880"/>
        </w:tabs>
        <w:ind w:left="2880" w:hanging="360"/>
      </w:pPr>
    </w:lvl>
    <w:lvl w:ilvl="4" w:tplc="F2067F8A" w:tentative="1">
      <w:start w:val="1"/>
      <w:numFmt w:val="decimal"/>
      <w:lvlText w:val="%5)"/>
      <w:lvlJc w:val="left"/>
      <w:pPr>
        <w:tabs>
          <w:tab w:val="num" w:pos="3600"/>
        </w:tabs>
        <w:ind w:left="3600" w:hanging="360"/>
      </w:pPr>
    </w:lvl>
    <w:lvl w:ilvl="5" w:tplc="5C6639B6" w:tentative="1">
      <w:start w:val="1"/>
      <w:numFmt w:val="decimal"/>
      <w:lvlText w:val="%6)"/>
      <w:lvlJc w:val="left"/>
      <w:pPr>
        <w:tabs>
          <w:tab w:val="num" w:pos="4320"/>
        </w:tabs>
        <w:ind w:left="4320" w:hanging="360"/>
      </w:pPr>
    </w:lvl>
    <w:lvl w:ilvl="6" w:tplc="6C58F0B0" w:tentative="1">
      <w:start w:val="1"/>
      <w:numFmt w:val="decimal"/>
      <w:lvlText w:val="%7)"/>
      <w:lvlJc w:val="left"/>
      <w:pPr>
        <w:tabs>
          <w:tab w:val="num" w:pos="5040"/>
        </w:tabs>
        <w:ind w:left="5040" w:hanging="360"/>
      </w:pPr>
    </w:lvl>
    <w:lvl w:ilvl="7" w:tplc="26D41F02" w:tentative="1">
      <w:start w:val="1"/>
      <w:numFmt w:val="decimal"/>
      <w:lvlText w:val="%8)"/>
      <w:lvlJc w:val="left"/>
      <w:pPr>
        <w:tabs>
          <w:tab w:val="num" w:pos="5760"/>
        </w:tabs>
        <w:ind w:left="5760" w:hanging="360"/>
      </w:pPr>
    </w:lvl>
    <w:lvl w:ilvl="8" w:tplc="051EB3C4" w:tentative="1">
      <w:start w:val="1"/>
      <w:numFmt w:val="decimal"/>
      <w:lvlText w:val="%9)"/>
      <w:lvlJc w:val="left"/>
      <w:pPr>
        <w:tabs>
          <w:tab w:val="num" w:pos="6480"/>
        </w:tabs>
        <w:ind w:left="6480" w:hanging="360"/>
      </w:pPr>
    </w:lvl>
  </w:abstractNum>
  <w:abstractNum w:abstractNumId="14" w15:restartNumberingAfterBreak="0">
    <w:nsid w:val="4D131F81"/>
    <w:multiLevelType w:val="hybridMultilevel"/>
    <w:tmpl w:val="B6627294"/>
    <w:lvl w:ilvl="0" w:tplc="07DCDE0C">
      <w:start w:val="1"/>
      <w:numFmt w:val="bullet"/>
      <w:lvlText w:val=""/>
      <w:lvlJc w:val="left"/>
      <w:pPr>
        <w:tabs>
          <w:tab w:val="num" w:pos="720"/>
        </w:tabs>
        <w:ind w:left="720" w:hanging="360"/>
      </w:pPr>
      <w:rPr>
        <w:rFonts w:ascii="Wingdings" w:hAnsi="Wingdings" w:hint="default"/>
      </w:rPr>
    </w:lvl>
    <w:lvl w:ilvl="1" w:tplc="35BE4BA2" w:tentative="1">
      <w:start w:val="1"/>
      <w:numFmt w:val="bullet"/>
      <w:lvlText w:val=""/>
      <w:lvlJc w:val="left"/>
      <w:pPr>
        <w:tabs>
          <w:tab w:val="num" w:pos="1440"/>
        </w:tabs>
        <w:ind w:left="1440" w:hanging="360"/>
      </w:pPr>
      <w:rPr>
        <w:rFonts w:ascii="Wingdings" w:hAnsi="Wingdings" w:hint="default"/>
      </w:rPr>
    </w:lvl>
    <w:lvl w:ilvl="2" w:tplc="E49CC050" w:tentative="1">
      <w:start w:val="1"/>
      <w:numFmt w:val="bullet"/>
      <w:lvlText w:val=""/>
      <w:lvlJc w:val="left"/>
      <w:pPr>
        <w:tabs>
          <w:tab w:val="num" w:pos="2160"/>
        </w:tabs>
        <w:ind w:left="2160" w:hanging="360"/>
      </w:pPr>
      <w:rPr>
        <w:rFonts w:ascii="Wingdings" w:hAnsi="Wingdings" w:hint="default"/>
      </w:rPr>
    </w:lvl>
    <w:lvl w:ilvl="3" w:tplc="51D27FF6" w:tentative="1">
      <w:start w:val="1"/>
      <w:numFmt w:val="bullet"/>
      <w:lvlText w:val=""/>
      <w:lvlJc w:val="left"/>
      <w:pPr>
        <w:tabs>
          <w:tab w:val="num" w:pos="2880"/>
        </w:tabs>
        <w:ind w:left="2880" w:hanging="360"/>
      </w:pPr>
      <w:rPr>
        <w:rFonts w:ascii="Wingdings" w:hAnsi="Wingdings" w:hint="default"/>
      </w:rPr>
    </w:lvl>
    <w:lvl w:ilvl="4" w:tplc="A5066E2E" w:tentative="1">
      <w:start w:val="1"/>
      <w:numFmt w:val="bullet"/>
      <w:lvlText w:val=""/>
      <w:lvlJc w:val="left"/>
      <w:pPr>
        <w:tabs>
          <w:tab w:val="num" w:pos="3600"/>
        </w:tabs>
        <w:ind w:left="3600" w:hanging="360"/>
      </w:pPr>
      <w:rPr>
        <w:rFonts w:ascii="Wingdings" w:hAnsi="Wingdings" w:hint="default"/>
      </w:rPr>
    </w:lvl>
    <w:lvl w:ilvl="5" w:tplc="53CE98D4" w:tentative="1">
      <w:start w:val="1"/>
      <w:numFmt w:val="bullet"/>
      <w:lvlText w:val=""/>
      <w:lvlJc w:val="left"/>
      <w:pPr>
        <w:tabs>
          <w:tab w:val="num" w:pos="4320"/>
        </w:tabs>
        <w:ind w:left="4320" w:hanging="360"/>
      </w:pPr>
      <w:rPr>
        <w:rFonts w:ascii="Wingdings" w:hAnsi="Wingdings" w:hint="default"/>
      </w:rPr>
    </w:lvl>
    <w:lvl w:ilvl="6" w:tplc="75585386" w:tentative="1">
      <w:start w:val="1"/>
      <w:numFmt w:val="bullet"/>
      <w:lvlText w:val=""/>
      <w:lvlJc w:val="left"/>
      <w:pPr>
        <w:tabs>
          <w:tab w:val="num" w:pos="5040"/>
        </w:tabs>
        <w:ind w:left="5040" w:hanging="360"/>
      </w:pPr>
      <w:rPr>
        <w:rFonts w:ascii="Wingdings" w:hAnsi="Wingdings" w:hint="default"/>
      </w:rPr>
    </w:lvl>
    <w:lvl w:ilvl="7" w:tplc="914C8128" w:tentative="1">
      <w:start w:val="1"/>
      <w:numFmt w:val="bullet"/>
      <w:lvlText w:val=""/>
      <w:lvlJc w:val="left"/>
      <w:pPr>
        <w:tabs>
          <w:tab w:val="num" w:pos="5760"/>
        </w:tabs>
        <w:ind w:left="5760" w:hanging="360"/>
      </w:pPr>
      <w:rPr>
        <w:rFonts w:ascii="Wingdings" w:hAnsi="Wingdings" w:hint="default"/>
      </w:rPr>
    </w:lvl>
    <w:lvl w:ilvl="8" w:tplc="555E6A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D2607A"/>
    <w:multiLevelType w:val="hybridMultilevel"/>
    <w:tmpl w:val="C636A910"/>
    <w:lvl w:ilvl="0" w:tplc="5A725910">
      <w:start w:val="1"/>
      <w:numFmt w:val="bullet"/>
      <w:lvlText w:val=""/>
      <w:lvlJc w:val="left"/>
      <w:pPr>
        <w:tabs>
          <w:tab w:val="num" w:pos="720"/>
        </w:tabs>
        <w:ind w:left="720" w:hanging="360"/>
      </w:pPr>
      <w:rPr>
        <w:rFonts w:ascii="Wingdings" w:hAnsi="Wingdings" w:hint="default"/>
      </w:rPr>
    </w:lvl>
    <w:lvl w:ilvl="1" w:tplc="0F625F8E" w:tentative="1">
      <w:start w:val="1"/>
      <w:numFmt w:val="bullet"/>
      <w:lvlText w:val=""/>
      <w:lvlJc w:val="left"/>
      <w:pPr>
        <w:tabs>
          <w:tab w:val="num" w:pos="1440"/>
        </w:tabs>
        <w:ind w:left="1440" w:hanging="360"/>
      </w:pPr>
      <w:rPr>
        <w:rFonts w:ascii="Wingdings" w:hAnsi="Wingdings" w:hint="default"/>
      </w:rPr>
    </w:lvl>
    <w:lvl w:ilvl="2" w:tplc="2CF2C620" w:tentative="1">
      <w:start w:val="1"/>
      <w:numFmt w:val="bullet"/>
      <w:lvlText w:val=""/>
      <w:lvlJc w:val="left"/>
      <w:pPr>
        <w:tabs>
          <w:tab w:val="num" w:pos="2160"/>
        </w:tabs>
        <w:ind w:left="2160" w:hanging="360"/>
      </w:pPr>
      <w:rPr>
        <w:rFonts w:ascii="Wingdings" w:hAnsi="Wingdings" w:hint="default"/>
      </w:rPr>
    </w:lvl>
    <w:lvl w:ilvl="3" w:tplc="533EEC24" w:tentative="1">
      <w:start w:val="1"/>
      <w:numFmt w:val="bullet"/>
      <w:lvlText w:val=""/>
      <w:lvlJc w:val="left"/>
      <w:pPr>
        <w:tabs>
          <w:tab w:val="num" w:pos="2880"/>
        </w:tabs>
        <w:ind w:left="2880" w:hanging="360"/>
      </w:pPr>
      <w:rPr>
        <w:rFonts w:ascii="Wingdings" w:hAnsi="Wingdings" w:hint="default"/>
      </w:rPr>
    </w:lvl>
    <w:lvl w:ilvl="4" w:tplc="BE38E8A0" w:tentative="1">
      <w:start w:val="1"/>
      <w:numFmt w:val="bullet"/>
      <w:lvlText w:val=""/>
      <w:lvlJc w:val="left"/>
      <w:pPr>
        <w:tabs>
          <w:tab w:val="num" w:pos="3600"/>
        </w:tabs>
        <w:ind w:left="3600" w:hanging="360"/>
      </w:pPr>
      <w:rPr>
        <w:rFonts w:ascii="Wingdings" w:hAnsi="Wingdings" w:hint="default"/>
      </w:rPr>
    </w:lvl>
    <w:lvl w:ilvl="5" w:tplc="F1FAB8C0" w:tentative="1">
      <w:start w:val="1"/>
      <w:numFmt w:val="bullet"/>
      <w:lvlText w:val=""/>
      <w:lvlJc w:val="left"/>
      <w:pPr>
        <w:tabs>
          <w:tab w:val="num" w:pos="4320"/>
        </w:tabs>
        <w:ind w:left="4320" w:hanging="360"/>
      </w:pPr>
      <w:rPr>
        <w:rFonts w:ascii="Wingdings" w:hAnsi="Wingdings" w:hint="default"/>
      </w:rPr>
    </w:lvl>
    <w:lvl w:ilvl="6" w:tplc="0B60C2A2" w:tentative="1">
      <w:start w:val="1"/>
      <w:numFmt w:val="bullet"/>
      <w:lvlText w:val=""/>
      <w:lvlJc w:val="left"/>
      <w:pPr>
        <w:tabs>
          <w:tab w:val="num" w:pos="5040"/>
        </w:tabs>
        <w:ind w:left="5040" w:hanging="360"/>
      </w:pPr>
      <w:rPr>
        <w:rFonts w:ascii="Wingdings" w:hAnsi="Wingdings" w:hint="default"/>
      </w:rPr>
    </w:lvl>
    <w:lvl w:ilvl="7" w:tplc="6A5E2ADA" w:tentative="1">
      <w:start w:val="1"/>
      <w:numFmt w:val="bullet"/>
      <w:lvlText w:val=""/>
      <w:lvlJc w:val="left"/>
      <w:pPr>
        <w:tabs>
          <w:tab w:val="num" w:pos="5760"/>
        </w:tabs>
        <w:ind w:left="5760" w:hanging="360"/>
      </w:pPr>
      <w:rPr>
        <w:rFonts w:ascii="Wingdings" w:hAnsi="Wingdings" w:hint="default"/>
      </w:rPr>
    </w:lvl>
    <w:lvl w:ilvl="8" w:tplc="553A1FC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96467"/>
    <w:multiLevelType w:val="hybridMultilevel"/>
    <w:tmpl w:val="3094FD02"/>
    <w:lvl w:ilvl="0" w:tplc="B8E6CBAC">
      <w:start w:val="1"/>
      <w:numFmt w:val="bullet"/>
      <w:lvlText w:val=""/>
      <w:lvlJc w:val="left"/>
      <w:pPr>
        <w:tabs>
          <w:tab w:val="num" w:pos="720"/>
        </w:tabs>
        <w:ind w:left="720" w:hanging="360"/>
      </w:pPr>
      <w:rPr>
        <w:rFonts w:ascii="Wingdings" w:hAnsi="Wingdings" w:hint="default"/>
      </w:rPr>
    </w:lvl>
    <w:lvl w:ilvl="1" w:tplc="22B609D8" w:tentative="1">
      <w:start w:val="1"/>
      <w:numFmt w:val="bullet"/>
      <w:lvlText w:val=""/>
      <w:lvlJc w:val="left"/>
      <w:pPr>
        <w:tabs>
          <w:tab w:val="num" w:pos="1440"/>
        </w:tabs>
        <w:ind w:left="1440" w:hanging="360"/>
      </w:pPr>
      <w:rPr>
        <w:rFonts w:ascii="Wingdings" w:hAnsi="Wingdings" w:hint="default"/>
      </w:rPr>
    </w:lvl>
    <w:lvl w:ilvl="2" w:tplc="0E60D900" w:tentative="1">
      <w:start w:val="1"/>
      <w:numFmt w:val="bullet"/>
      <w:lvlText w:val=""/>
      <w:lvlJc w:val="left"/>
      <w:pPr>
        <w:tabs>
          <w:tab w:val="num" w:pos="2160"/>
        </w:tabs>
        <w:ind w:left="2160" w:hanging="360"/>
      </w:pPr>
      <w:rPr>
        <w:rFonts w:ascii="Wingdings" w:hAnsi="Wingdings" w:hint="default"/>
      </w:rPr>
    </w:lvl>
    <w:lvl w:ilvl="3" w:tplc="946EA786" w:tentative="1">
      <w:start w:val="1"/>
      <w:numFmt w:val="bullet"/>
      <w:lvlText w:val=""/>
      <w:lvlJc w:val="left"/>
      <w:pPr>
        <w:tabs>
          <w:tab w:val="num" w:pos="2880"/>
        </w:tabs>
        <w:ind w:left="2880" w:hanging="360"/>
      </w:pPr>
      <w:rPr>
        <w:rFonts w:ascii="Wingdings" w:hAnsi="Wingdings" w:hint="default"/>
      </w:rPr>
    </w:lvl>
    <w:lvl w:ilvl="4" w:tplc="356A9F08" w:tentative="1">
      <w:start w:val="1"/>
      <w:numFmt w:val="bullet"/>
      <w:lvlText w:val=""/>
      <w:lvlJc w:val="left"/>
      <w:pPr>
        <w:tabs>
          <w:tab w:val="num" w:pos="3600"/>
        </w:tabs>
        <w:ind w:left="3600" w:hanging="360"/>
      </w:pPr>
      <w:rPr>
        <w:rFonts w:ascii="Wingdings" w:hAnsi="Wingdings" w:hint="default"/>
      </w:rPr>
    </w:lvl>
    <w:lvl w:ilvl="5" w:tplc="9ACE3ACC" w:tentative="1">
      <w:start w:val="1"/>
      <w:numFmt w:val="bullet"/>
      <w:lvlText w:val=""/>
      <w:lvlJc w:val="left"/>
      <w:pPr>
        <w:tabs>
          <w:tab w:val="num" w:pos="4320"/>
        </w:tabs>
        <w:ind w:left="4320" w:hanging="360"/>
      </w:pPr>
      <w:rPr>
        <w:rFonts w:ascii="Wingdings" w:hAnsi="Wingdings" w:hint="default"/>
      </w:rPr>
    </w:lvl>
    <w:lvl w:ilvl="6" w:tplc="142E90D2" w:tentative="1">
      <w:start w:val="1"/>
      <w:numFmt w:val="bullet"/>
      <w:lvlText w:val=""/>
      <w:lvlJc w:val="left"/>
      <w:pPr>
        <w:tabs>
          <w:tab w:val="num" w:pos="5040"/>
        </w:tabs>
        <w:ind w:left="5040" w:hanging="360"/>
      </w:pPr>
      <w:rPr>
        <w:rFonts w:ascii="Wingdings" w:hAnsi="Wingdings" w:hint="default"/>
      </w:rPr>
    </w:lvl>
    <w:lvl w:ilvl="7" w:tplc="363612EE" w:tentative="1">
      <w:start w:val="1"/>
      <w:numFmt w:val="bullet"/>
      <w:lvlText w:val=""/>
      <w:lvlJc w:val="left"/>
      <w:pPr>
        <w:tabs>
          <w:tab w:val="num" w:pos="5760"/>
        </w:tabs>
        <w:ind w:left="5760" w:hanging="360"/>
      </w:pPr>
      <w:rPr>
        <w:rFonts w:ascii="Wingdings" w:hAnsi="Wingdings" w:hint="default"/>
      </w:rPr>
    </w:lvl>
    <w:lvl w:ilvl="8" w:tplc="86E21EA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184168"/>
    <w:multiLevelType w:val="hybridMultilevel"/>
    <w:tmpl w:val="F190EB20"/>
    <w:lvl w:ilvl="0" w:tplc="AB4045FE">
      <w:start w:val="1"/>
      <w:numFmt w:val="bullet"/>
      <w:lvlText w:val=""/>
      <w:lvlJc w:val="left"/>
      <w:pPr>
        <w:tabs>
          <w:tab w:val="num" w:pos="720"/>
        </w:tabs>
        <w:ind w:left="720" w:hanging="360"/>
      </w:pPr>
      <w:rPr>
        <w:rFonts w:ascii="Wingdings" w:hAnsi="Wingdings" w:hint="default"/>
      </w:rPr>
    </w:lvl>
    <w:lvl w:ilvl="1" w:tplc="96D61B60" w:tentative="1">
      <w:start w:val="1"/>
      <w:numFmt w:val="bullet"/>
      <w:lvlText w:val=""/>
      <w:lvlJc w:val="left"/>
      <w:pPr>
        <w:tabs>
          <w:tab w:val="num" w:pos="1440"/>
        </w:tabs>
        <w:ind w:left="1440" w:hanging="360"/>
      </w:pPr>
      <w:rPr>
        <w:rFonts w:ascii="Wingdings" w:hAnsi="Wingdings" w:hint="default"/>
      </w:rPr>
    </w:lvl>
    <w:lvl w:ilvl="2" w:tplc="B8D0A10C" w:tentative="1">
      <w:start w:val="1"/>
      <w:numFmt w:val="bullet"/>
      <w:lvlText w:val=""/>
      <w:lvlJc w:val="left"/>
      <w:pPr>
        <w:tabs>
          <w:tab w:val="num" w:pos="2160"/>
        </w:tabs>
        <w:ind w:left="2160" w:hanging="360"/>
      </w:pPr>
      <w:rPr>
        <w:rFonts w:ascii="Wingdings" w:hAnsi="Wingdings" w:hint="default"/>
      </w:rPr>
    </w:lvl>
    <w:lvl w:ilvl="3" w:tplc="BBF434C8" w:tentative="1">
      <w:start w:val="1"/>
      <w:numFmt w:val="bullet"/>
      <w:lvlText w:val=""/>
      <w:lvlJc w:val="left"/>
      <w:pPr>
        <w:tabs>
          <w:tab w:val="num" w:pos="2880"/>
        </w:tabs>
        <w:ind w:left="2880" w:hanging="360"/>
      </w:pPr>
      <w:rPr>
        <w:rFonts w:ascii="Wingdings" w:hAnsi="Wingdings" w:hint="default"/>
      </w:rPr>
    </w:lvl>
    <w:lvl w:ilvl="4" w:tplc="38FC7F24" w:tentative="1">
      <w:start w:val="1"/>
      <w:numFmt w:val="bullet"/>
      <w:lvlText w:val=""/>
      <w:lvlJc w:val="left"/>
      <w:pPr>
        <w:tabs>
          <w:tab w:val="num" w:pos="3600"/>
        </w:tabs>
        <w:ind w:left="3600" w:hanging="360"/>
      </w:pPr>
      <w:rPr>
        <w:rFonts w:ascii="Wingdings" w:hAnsi="Wingdings" w:hint="default"/>
      </w:rPr>
    </w:lvl>
    <w:lvl w:ilvl="5" w:tplc="17E4C570" w:tentative="1">
      <w:start w:val="1"/>
      <w:numFmt w:val="bullet"/>
      <w:lvlText w:val=""/>
      <w:lvlJc w:val="left"/>
      <w:pPr>
        <w:tabs>
          <w:tab w:val="num" w:pos="4320"/>
        </w:tabs>
        <w:ind w:left="4320" w:hanging="360"/>
      </w:pPr>
      <w:rPr>
        <w:rFonts w:ascii="Wingdings" w:hAnsi="Wingdings" w:hint="default"/>
      </w:rPr>
    </w:lvl>
    <w:lvl w:ilvl="6" w:tplc="FCB2D85E" w:tentative="1">
      <w:start w:val="1"/>
      <w:numFmt w:val="bullet"/>
      <w:lvlText w:val=""/>
      <w:lvlJc w:val="left"/>
      <w:pPr>
        <w:tabs>
          <w:tab w:val="num" w:pos="5040"/>
        </w:tabs>
        <w:ind w:left="5040" w:hanging="360"/>
      </w:pPr>
      <w:rPr>
        <w:rFonts w:ascii="Wingdings" w:hAnsi="Wingdings" w:hint="default"/>
      </w:rPr>
    </w:lvl>
    <w:lvl w:ilvl="7" w:tplc="23305424" w:tentative="1">
      <w:start w:val="1"/>
      <w:numFmt w:val="bullet"/>
      <w:lvlText w:val=""/>
      <w:lvlJc w:val="left"/>
      <w:pPr>
        <w:tabs>
          <w:tab w:val="num" w:pos="5760"/>
        </w:tabs>
        <w:ind w:left="5760" w:hanging="360"/>
      </w:pPr>
      <w:rPr>
        <w:rFonts w:ascii="Wingdings" w:hAnsi="Wingdings" w:hint="default"/>
      </w:rPr>
    </w:lvl>
    <w:lvl w:ilvl="8" w:tplc="7480E0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F5462"/>
    <w:multiLevelType w:val="hybridMultilevel"/>
    <w:tmpl w:val="F78EA24E"/>
    <w:lvl w:ilvl="0" w:tplc="1026C85E">
      <w:start w:val="1"/>
      <w:numFmt w:val="bullet"/>
      <w:lvlText w:val=""/>
      <w:lvlJc w:val="left"/>
      <w:pPr>
        <w:tabs>
          <w:tab w:val="num" w:pos="720"/>
        </w:tabs>
        <w:ind w:left="720" w:hanging="360"/>
      </w:pPr>
      <w:rPr>
        <w:rFonts w:ascii="Wingdings" w:hAnsi="Wingdings" w:hint="default"/>
      </w:rPr>
    </w:lvl>
    <w:lvl w:ilvl="1" w:tplc="3A3C91F2" w:tentative="1">
      <w:start w:val="1"/>
      <w:numFmt w:val="bullet"/>
      <w:lvlText w:val=""/>
      <w:lvlJc w:val="left"/>
      <w:pPr>
        <w:tabs>
          <w:tab w:val="num" w:pos="1440"/>
        </w:tabs>
        <w:ind w:left="1440" w:hanging="360"/>
      </w:pPr>
      <w:rPr>
        <w:rFonts w:ascii="Wingdings" w:hAnsi="Wingdings" w:hint="default"/>
      </w:rPr>
    </w:lvl>
    <w:lvl w:ilvl="2" w:tplc="8200C4B0" w:tentative="1">
      <w:start w:val="1"/>
      <w:numFmt w:val="bullet"/>
      <w:lvlText w:val=""/>
      <w:lvlJc w:val="left"/>
      <w:pPr>
        <w:tabs>
          <w:tab w:val="num" w:pos="2160"/>
        </w:tabs>
        <w:ind w:left="2160" w:hanging="360"/>
      </w:pPr>
      <w:rPr>
        <w:rFonts w:ascii="Wingdings" w:hAnsi="Wingdings" w:hint="default"/>
      </w:rPr>
    </w:lvl>
    <w:lvl w:ilvl="3" w:tplc="2B5CADA8" w:tentative="1">
      <w:start w:val="1"/>
      <w:numFmt w:val="bullet"/>
      <w:lvlText w:val=""/>
      <w:lvlJc w:val="left"/>
      <w:pPr>
        <w:tabs>
          <w:tab w:val="num" w:pos="2880"/>
        </w:tabs>
        <w:ind w:left="2880" w:hanging="360"/>
      </w:pPr>
      <w:rPr>
        <w:rFonts w:ascii="Wingdings" w:hAnsi="Wingdings" w:hint="default"/>
      </w:rPr>
    </w:lvl>
    <w:lvl w:ilvl="4" w:tplc="79680298" w:tentative="1">
      <w:start w:val="1"/>
      <w:numFmt w:val="bullet"/>
      <w:lvlText w:val=""/>
      <w:lvlJc w:val="left"/>
      <w:pPr>
        <w:tabs>
          <w:tab w:val="num" w:pos="3600"/>
        </w:tabs>
        <w:ind w:left="3600" w:hanging="360"/>
      </w:pPr>
      <w:rPr>
        <w:rFonts w:ascii="Wingdings" w:hAnsi="Wingdings" w:hint="default"/>
      </w:rPr>
    </w:lvl>
    <w:lvl w:ilvl="5" w:tplc="C3148928" w:tentative="1">
      <w:start w:val="1"/>
      <w:numFmt w:val="bullet"/>
      <w:lvlText w:val=""/>
      <w:lvlJc w:val="left"/>
      <w:pPr>
        <w:tabs>
          <w:tab w:val="num" w:pos="4320"/>
        </w:tabs>
        <w:ind w:left="4320" w:hanging="360"/>
      </w:pPr>
      <w:rPr>
        <w:rFonts w:ascii="Wingdings" w:hAnsi="Wingdings" w:hint="default"/>
      </w:rPr>
    </w:lvl>
    <w:lvl w:ilvl="6" w:tplc="412E0C32" w:tentative="1">
      <w:start w:val="1"/>
      <w:numFmt w:val="bullet"/>
      <w:lvlText w:val=""/>
      <w:lvlJc w:val="left"/>
      <w:pPr>
        <w:tabs>
          <w:tab w:val="num" w:pos="5040"/>
        </w:tabs>
        <w:ind w:left="5040" w:hanging="360"/>
      </w:pPr>
      <w:rPr>
        <w:rFonts w:ascii="Wingdings" w:hAnsi="Wingdings" w:hint="default"/>
      </w:rPr>
    </w:lvl>
    <w:lvl w:ilvl="7" w:tplc="30D4B088" w:tentative="1">
      <w:start w:val="1"/>
      <w:numFmt w:val="bullet"/>
      <w:lvlText w:val=""/>
      <w:lvlJc w:val="left"/>
      <w:pPr>
        <w:tabs>
          <w:tab w:val="num" w:pos="5760"/>
        </w:tabs>
        <w:ind w:left="5760" w:hanging="360"/>
      </w:pPr>
      <w:rPr>
        <w:rFonts w:ascii="Wingdings" w:hAnsi="Wingdings" w:hint="default"/>
      </w:rPr>
    </w:lvl>
    <w:lvl w:ilvl="8" w:tplc="E5B275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D35EAA"/>
    <w:multiLevelType w:val="hybridMultilevel"/>
    <w:tmpl w:val="F792519C"/>
    <w:lvl w:ilvl="0" w:tplc="5380BA0A">
      <w:start w:val="2"/>
      <w:numFmt w:val="decimal"/>
      <w:lvlText w:val="%1."/>
      <w:lvlJc w:val="left"/>
      <w:pPr>
        <w:tabs>
          <w:tab w:val="num" w:pos="720"/>
        </w:tabs>
        <w:ind w:left="720" w:hanging="360"/>
      </w:pPr>
    </w:lvl>
    <w:lvl w:ilvl="1" w:tplc="8408885E" w:tentative="1">
      <w:start w:val="1"/>
      <w:numFmt w:val="decimal"/>
      <w:lvlText w:val="%2."/>
      <w:lvlJc w:val="left"/>
      <w:pPr>
        <w:tabs>
          <w:tab w:val="num" w:pos="1440"/>
        </w:tabs>
        <w:ind w:left="1440" w:hanging="360"/>
      </w:pPr>
    </w:lvl>
    <w:lvl w:ilvl="2" w:tplc="0CE640DC" w:tentative="1">
      <w:start w:val="1"/>
      <w:numFmt w:val="decimal"/>
      <w:lvlText w:val="%3."/>
      <w:lvlJc w:val="left"/>
      <w:pPr>
        <w:tabs>
          <w:tab w:val="num" w:pos="2160"/>
        </w:tabs>
        <w:ind w:left="2160" w:hanging="360"/>
      </w:pPr>
    </w:lvl>
    <w:lvl w:ilvl="3" w:tplc="BAE69600" w:tentative="1">
      <w:start w:val="1"/>
      <w:numFmt w:val="decimal"/>
      <w:lvlText w:val="%4."/>
      <w:lvlJc w:val="left"/>
      <w:pPr>
        <w:tabs>
          <w:tab w:val="num" w:pos="2880"/>
        </w:tabs>
        <w:ind w:left="2880" w:hanging="360"/>
      </w:pPr>
    </w:lvl>
    <w:lvl w:ilvl="4" w:tplc="0A862D7E" w:tentative="1">
      <w:start w:val="1"/>
      <w:numFmt w:val="decimal"/>
      <w:lvlText w:val="%5."/>
      <w:lvlJc w:val="left"/>
      <w:pPr>
        <w:tabs>
          <w:tab w:val="num" w:pos="3600"/>
        </w:tabs>
        <w:ind w:left="3600" w:hanging="360"/>
      </w:pPr>
    </w:lvl>
    <w:lvl w:ilvl="5" w:tplc="7FFA4160" w:tentative="1">
      <w:start w:val="1"/>
      <w:numFmt w:val="decimal"/>
      <w:lvlText w:val="%6."/>
      <w:lvlJc w:val="left"/>
      <w:pPr>
        <w:tabs>
          <w:tab w:val="num" w:pos="4320"/>
        </w:tabs>
        <w:ind w:left="4320" w:hanging="360"/>
      </w:pPr>
    </w:lvl>
    <w:lvl w:ilvl="6" w:tplc="5964EA2C" w:tentative="1">
      <w:start w:val="1"/>
      <w:numFmt w:val="decimal"/>
      <w:lvlText w:val="%7."/>
      <w:lvlJc w:val="left"/>
      <w:pPr>
        <w:tabs>
          <w:tab w:val="num" w:pos="5040"/>
        </w:tabs>
        <w:ind w:left="5040" w:hanging="360"/>
      </w:pPr>
    </w:lvl>
    <w:lvl w:ilvl="7" w:tplc="19564064" w:tentative="1">
      <w:start w:val="1"/>
      <w:numFmt w:val="decimal"/>
      <w:lvlText w:val="%8."/>
      <w:lvlJc w:val="left"/>
      <w:pPr>
        <w:tabs>
          <w:tab w:val="num" w:pos="5760"/>
        </w:tabs>
        <w:ind w:left="5760" w:hanging="360"/>
      </w:pPr>
    </w:lvl>
    <w:lvl w:ilvl="8" w:tplc="9AB48D7A" w:tentative="1">
      <w:start w:val="1"/>
      <w:numFmt w:val="decimal"/>
      <w:lvlText w:val="%9."/>
      <w:lvlJc w:val="left"/>
      <w:pPr>
        <w:tabs>
          <w:tab w:val="num" w:pos="6480"/>
        </w:tabs>
        <w:ind w:left="6480" w:hanging="360"/>
      </w:pPr>
    </w:lvl>
  </w:abstractNum>
  <w:num w:numId="1">
    <w:abstractNumId w:val="3"/>
  </w:num>
  <w:num w:numId="2">
    <w:abstractNumId w:val="10"/>
  </w:num>
  <w:num w:numId="3">
    <w:abstractNumId w:val="12"/>
  </w:num>
  <w:num w:numId="4">
    <w:abstractNumId w:val="9"/>
  </w:num>
  <w:num w:numId="5">
    <w:abstractNumId w:val="17"/>
  </w:num>
  <w:num w:numId="6">
    <w:abstractNumId w:val="5"/>
  </w:num>
  <w:num w:numId="7">
    <w:abstractNumId w:val="1"/>
  </w:num>
  <w:num w:numId="8">
    <w:abstractNumId w:val="18"/>
  </w:num>
  <w:num w:numId="9">
    <w:abstractNumId w:val="7"/>
  </w:num>
  <w:num w:numId="10">
    <w:abstractNumId w:val="4"/>
  </w:num>
  <w:num w:numId="11">
    <w:abstractNumId w:val="0"/>
  </w:num>
  <w:num w:numId="12">
    <w:abstractNumId w:val="2"/>
  </w:num>
  <w:num w:numId="13">
    <w:abstractNumId w:val="14"/>
  </w:num>
  <w:num w:numId="14">
    <w:abstractNumId w:val="19"/>
  </w:num>
  <w:num w:numId="15">
    <w:abstractNumId w:val="16"/>
  </w:num>
  <w:num w:numId="16">
    <w:abstractNumId w:val="8"/>
  </w:num>
  <w:num w:numId="17">
    <w:abstractNumId w:val="11"/>
  </w:num>
  <w:num w:numId="18">
    <w:abstractNumId w:val="13"/>
  </w:num>
  <w:num w:numId="19">
    <w:abstractNumId w:val="15"/>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F1D"/>
    <w:rsid w:val="00001AB3"/>
    <w:rsid w:val="000057E2"/>
    <w:rsid w:val="00010FCE"/>
    <w:rsid w:val="00013467"/>
    <w:rsid w:val="000328CC"/>
    <w:rsid w:val="00033E32"/>
    <w:rsid w:val="000353F8"/>
    <w:rsid w:val="00046663"/>
    <w:rsid w:val="000479F9"/>
    <w:rsid w:val="00050952"/>
    <w:rsid w:val="000521DF"/>
    <w:rsid w:val="0005347C"/>
    <w:rsid w:val="0006371B"/>
    <w:rsid w:val="00075904"/>
    <w:rsid w:val="00090EF7"/>
    <w:rsid w:val="000911C1"/>
    <w:rsid w:val="00093A68"/>
    <w:rsid w:val="00096231"/>
    <w:rsid w:val="000A7209"/>
    <w:rsid w:val="000C48B9"/>
    <w:rsid w:val="000D4642"/>
    <w:rsid w:val="000E282A"/>
    <w:rsid w:val="000E3083"/>
    <w:rsid w:val="001165AC"/>
    <w:rsid w:val="001176DC"/>
    <w:rsid w:val="00130464"/>
    <w:rsid w:val="00131061"/>
    <w:rsid w:val="001511B1"/>
    <w:rsid w:val="001602E3"/>
    <w:rsid w:val="00171CBA"/>
    <w:rsid w:val="0018107A"/>
    <w:rsid w:val="00187380"/>
    <w:rsid w:val="00194505"/>
    <w:rsid w:val="001A3210"/>
    <w:rsid w:val="001A6285"/>
    <w:rsid w:val="001E3C21"/>
    <w:rsid w:val="001E7D86"/>
    <w:rsid w:val="00210BE3"/>
    <w:rsid w:val="00222F9E"/>
    <w:rsid w:val="002357DA"/>
    <w:rsid w:val="0025440D"/>
    <w:rsid w:val="00261CD5"/>
    <w:rsid w:val="00273EE6"/>
    <w:rsid w:val="00274B6A"/>
    <w:rsid w:val="002A0FFA"/>
    <w:rsid w:val="002D02E3"/>
    <w:rsid w:val="002E1C6B"/>
    <w:rsid w:val="002E517F"/>
    <w:rsid w:val="002E5E45"/>
    <w:rsid w:val="00311564"/>
    <w:rsid w:val="00325F98"/>
    <w:rsid w:val="0033446D"/>
    <w:rsid w:val="003372FF"/>
    <w:rsid w:val="003647E3"/>
    <w:rsid w:val="00366C54"/>
    <w:rsid w:val="0037522F"/>
    <w:rsid w:val="00377E46"/>
    <w:rsid w:val="0038356A"/>
    <w:rsid w:val="00385D88"/>
    <w:rsid w:val="003A0B2C"/>
    <w:rsid w:val="003B235C"/>
    <w:rsid w:val="003C0DD4"/>
    <w:rsid w:val="003C2159"/>
    <w:rsid w:val="003E5635"/>
    <w:rsid w:val="003F00BE"/>
    <w:rsid w:val="00400DF8"/>
    <w:rsid w:val="004018E5"/>
    <w:rsid w:val="004149B6"/>
    <w:rsid w:val="00415B1B"/>
    <w:rsid w:val="004300AC"/>
    <w:rsid w:val="00432FBC"/>
    <w:rsid w:val="00441F38"/>
    <w:rsid w:val="0044701C"/>
    <w:rsid w:val="00447755"/>
    <w:rsid w:val="0044783A"/>
    <w:rsid w:val="004531A6"/>
    <w:rsid w:val="00454288"/>
    <w:rsid w:val="00456928"/>
    <w:rsid w:val="004609B6"/>
    <w:rsid w:val="004609B7"/>
    <w:rsid w:val="00465B39"/>
    <w:rsid w:val="00486020"/>
    <w:rsid w:val="00492D71"/>
    <w:rsid w:val="004B1E07"/>
    <w:rsid w:val="004B212F"/>
    <w:rsid w:val="004B75C3"/>
    <w:rsid w:val="004C0B66"/>
    <w:rsid w:val="004E2578"/>
    <w:rsid w:val="004F35B7"/>
    <w:rsid w:val="004F54F2"/>
    <w:rsid w:val="00511CDC"/>
    <w:rsid w:val="00512656"/>
    <w:rsid w:val="0052465C"/>
    <w:rsid w:val="00525B39"/>
    <w:rsid w:val="0052793F"/>
    <w:rsid w:val="00527A8B"/>
    <w:rsid w:val="005406DB"/>
    <w:rsid w:val="0054730D"/>
    <w:rsid w:val="0057230B"/>
    <w:rsid w:val="0057611F"/>
    <w:rsid w:val="00594EC5"/>
    <w:rsid w:val="005964AF"/>
    <w:rsid w:val="005A2F0A"/>
    <w:rsid w:val="005B433A"/>
    <w:rsid w:val="005C183A"/>
    <w:rsid w:val="005C1E95"/>
    <w:rsid w:val="005C514D"/>
    <w:rsid w:val="005C5B84"/>
    <w:rsid w:val="005D1941"/>
    <w:rsid w:val="0061415C"/>
    <w:rsid w:val="00624B8C"/>
    <w:rsid w:val="00656666"/>
    <w:rsid w:val="0067187F"/>
    <w:rsid w:val="0067267C"/>
    <w:rsid w:val="00682F53"/>
    <w:rsid w:val="006B4688"/>
    <w:rsid w:val="006D1E4F"/>
    <w:rsid w:val="006D20AF"/>
    <w:rsid w:val="006D7E89"/>
    <w:rsid w:val="00701736"/>
    <w:rsid w:val="00711B76"/>
    <w:rsid w:val="00722315"/>
    <w:rsid w:val="0074055E"/>
    <w:rsid w:val="00741297"/>
    <w:rsid w:val="007551A7"/>
    <w:rsid w:val="00760802"/>
    <w:rsid w:val="007637BB"/>
    <w:rsid w:val="007638AA"/>
    <w:rsid w:val="00767D3E"/>
    <w:rsid w:val="007733F8"/>
    <w:rsid w:val="007808AA"/>
    <w:rsid w:val="007C2B8E"/>
    <w:rsid w:val="007E2FE4"/>
    <w:rsid w:val="00815120"/>
    <w:rsid w:val="008276F5"/>
    <w:rsid w:val="00830B11"/>
    <w:rsid w:val="00833805"/>
    <w:rsid w:val="00842861"/>
    <w:rsid w:val="008434E5"/>
    <w:rsid w:val="00864DB2"/>
    <w:rsid w:val="00872454"/>
    <w:rsid w:val="00873AD2"/>
    <w:rsid w:val="0087720D"/>
    <w:rsid w:val="00877E31"/>
    <w:rsid w:val="008A66F3"/>
    <w:rsid w:val="008A69A6"/>
    <w:rsid w:val="008C7FC7"/>
    <w:rsid w:val="009020A3"/>
    <w:rsid w:val="009029ED"/>
    <w:rsid w:val="009049A3"/>
    <w:rsid w:val="0092169B"/>
    <w:rsid w:val="00926D78"/>
    <w:rsid w:val="00927D97"/>
    <w:rsid w:val="00940008"/>
    <w:rsid w:val="00944D0B"/>
    <w:rsid w:val="00946282"/>
    <w:rsid w:val="00976638"/>
    <w:rsid w:val="00981053"/>
    <w:rsid w:val="009865C5"/>
    <w:rsid w:val="00991BD2"/>
    <w:rsid w:val="009A3627"/>
    <w:rsid w:val="009B7D40"/>
    <w:rsid w:val="009C7271"/>
    <w:rsid w:val="009D2049"/>
    <w:rsid w:val="009F4290"/>
    <w:rsid w:val="009F4E7C"/>
    <w:rsid w:val="00A1047E"/>
    <w:rsid w:val="00A25C02"/>
    <w:rsid w:val="00A312EC"/>
    <w:rsid w:val="00A32DD0"/>
    <w:rsid w:val="00A3637A"/>
    <w:rsid w:val="00A74DF7"/>
    <w:rsid w:val="00A760F7"/>
    <w:rsid w:val="00A84714"/>
    <w:rsid w:val="00AA2186"/>
    <w:rsid w:val="00AB2D9D"/>
    <w:rsid w:val="00AB41AE"/>
    <w:rsid w:val="00AF46CD"/>
    <w:rsid w:val="00AF658D"/>
    <w:rsid w:val="00B008AB"/>
    <w:rsid w:val="00B21CC7"/>
    <w:rsid w:val="00B36DAA"/>
    <w:rsid w:val="00B370FB"/>
    <w:rsid w:val="00B47F72"/>
    <w:rsid w:val="00B52907"/>
    <w:rsid w:val="00B7060E"/>
    <w:rsid w:val="00B7702B"/>
    <w:rsid w:val="00B86DB2"/>
    <w:rsid w:val="00B927A5"/>
    <w:rsid w:val="00BA63C8"/>
    <w:rsid w:val="00BB259E"/>
    <w:rsid w:val="00BD1B5A"/>
    <w:rsid w:val="00BD50E9"/>
    <w:rsid w:val="00C03B4C"/>
    <w:rsid w:val="00C2384C"/>
    <w:rsid w:val="00C24BEE"/>
    <w:rsid w:val="00C24E13"/>
    <w:rsid w:val="00C27B11"/>
    <w:rsid w:val="00C44237"/>
    <w:rsid w:val="00C52589"/>
    <w:rsid w:val="00C661CB"/>
    <w:rsid w:val="00C733C4"/>
    <w:rsid w:val="00C7628A"/>
    <w:rsid w:val="00C76B24"/>
    <w:rsid w:val="00C91520"/>
    <w:rsid w:val="00C923E6"/>
    <w:rsid w:val="00C931B0"/>
    <w:rsid w:val="00C9442E"/>
    <w:rsid w:val="00C9626E"/>
    <w:rsid w:val="00CA2453"/>
    <w:rsid w:val="00CE09E0"/>
    <w:rsid w:val="00CF041A"/>
    <w:rsid w:val="00CF39D0"/>
    <w:rsid w:val="00D0161D"/>
    <w:rsid w:val="00D24F7F"/>
    <w:rsid w:val="00D26AAB"/>
    <w:rsid w:val="00D76B04"/>
    <w:rsid w:val="00D82C79"/>
    <w:rsid w:val="00D90F1D"/>
    <w:rsid w:val="00D949CC"/>
    <w:rsid w:val="00DA744D"/>
    <w:rsid w:val="00DB7AAA"/>
    <w:rsid w:val="00DC664D"/>
    <w:rsid w:val="00DD06C5"/>
    <w:rsid w:val="00DD2086"/>
    <w:rsid w:val="00DD5FBA"/>
    <w:rsid w:val="00DE4630"/>
    <w:rsid w:val="00DF7CEC"/>
    <w:rsid w:val="00E04237"/>
    <w:rsid w:val="00E0439D"/>
    <w:rsid w:val="00E054C7"/>
    <w:rsid w:val="00E1660E"/>
    <w:rsid w:val="00E2228C"/>
    <w:rsid w:val="00E2573B"/>
    <w:rsid w:val="00E26FD2"/>
    <w:rsid w:val="00E31D9C"/>
    <w:rsid w:val="00E337FD"/>
    <w:rsid w:val="00E42D35"/>
    <w:rsid w:val="00E43A0F"/>
    <w:rsid w:val="00E46BFA"/>
    <w:rsid w:val="00E50936"/>
    <w:rsid w:val="00E5169D"/>
    <w:rsid w:val="00E56383"/>
    <w:rsid w:val="00E7756F"/>
    <w:rsid w:val="00E8005C"/>
    <w:rsid w:val="00E87A9E"/>
    <w:rsid w:val="00E96167"/>
    <w:rsid w:val="00EB2CC7"/>
    <w:rsid w:val="00EB5271"/>
    <w:rsid w:val="00EC2F13"/>
    <w:rsid w:val="00EC2F16"/>
    <w:rsid w:val="00EC7292"/>
    <w:rsid w:val="00ED0DEC"/>
    <w:rsid w:val="00EF1EFE"/>
    <w:rsid w:val="00F01984"/>
    <w:rsid w:val="00F250BB"/>
    <w:rsid w:val="00F30AFC"/>
    <w:rsid w:val="00F33AB9"/>
    <w:rsid w:val="00F43E77"/>
    <w:rsid w:val="00F553A3"/>
    <w:rsid w:val="00F751C5"/>
    <w:rsid w:val="00F84855"/>
    <w:rsid w:val="00F87BE2"/>
    <w:rsid w:val="00FB0673"/>
    <w:rsid w:val="00FF1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15:docId w15:val="{EBB6CB25-3AFA-48BD-AAB1-2A77AB59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49C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0F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90F1D"/>
    <w:rPr>
      <w:color w:val="0000FF"/>
      <w:u w:val="single"/>
    </w:rPr>
  </w:style>
  <w:style w:type="paragraph" w:styleId="a5">
    <w:name w:val="header"/>
    <w:basedOn w:val="a"/>
    <w:rsid w:val="00D90F1D"/>
    <w:pPr>
      <w:tabs>
        <w:tab w:val="center" w:pos="4153"/>
        <w:tab w:val="right" w:pos="8306"/>
      </w:tabs>
      <w:snapToGrid w:val="0"/>
    </w:pPr>
    <w:rPr>
      <w:sz w:val="20"/>
      <w:szCs w:val="20"/>
    </w:rPr>
  </w:style>
  <w:style w:type="paragraph" w:styleId="a6">
    <w:name w:val="footer"/>
    <w:basedOn w:val="a"/>
    <w:rsid w:val="00D90F1D"/>
    <w:pPr>
      <w:tabs>
        <w:tab w:val="center" w:pos="4153"/>
        <w:tab w:val="right" w:pos="8306"/>
      </w:tabs>
      <w:snapToGrid w:val="0"/>
    </w:pPr>
    <w:rPr>
      <w:sz w:val="20"/>
      <w:szCs w:val="20"/>
    </w:rPr>
  </w:style>
  <w:style w:type="paragraph" w:styleId="a7">
    <w:name w:val="Balloon Text"/>
    <w:basedOn w:val="a"/>
    <w:link w:val="a8"/>
    <w:rsid w:val="00711B76"/>
    <w:rPr>
      <w:rFonts w:ascii="Cambria" w:hAnsi="Cambria"/>
      <w:sz w:val="18"/>
      <w:szCs w:val="18"/>
    </w:rPr>
  </w:style>
  <w:style w:type="character" w:customStyle="1" w:styleId="a8">
    <w:name w:val="註解方塊文字 字元"/>
    <w:link w:val="a7"/>
    <w:rsid w:val="00711B76"/>
    <w:rPr>
      <w:rFonts w:ascii="Cambria" w:eastAsia="新細明體" w:hAnsi="Cambria" w:cs="Times New Roman"/>
      <w:kern w:val="2"/>
      <w:sz w:val="18"/>
      <w:szCs w:val="18"/>
    </w:rPr>
  </w:style>
  <w:style w:type="character" w:styleId="a9">
    <w:name w:val="annotation reference"/>
    <w:rsid w:val="00DA744D"/>
    <w:rPr>
      <w:sz w:val="18"/>
      <w:szCs w:val="18"/>
    </w:rPr>
  </w:style>
  <w:style w:type="paragraph" w:styleId="aa">
    <w:name w:val="annotation text"/>
    <w:basedOn w:val="a"/>
    <w:link w:val="ab"/>
    <w:rsid w:val="00DA744D"/>
  </w:style>
  <w:style w:type="character" w:customStyle="1" w:styleId="ab">
    <w:name w:val="註解文字 字元"/>
    <w:link w:val="aa"/>
    <w:rsid w:val="00DA744D"/>
    <w:rPr>
      <w:kern w:val="2"/>
      <w:sz w:val="24"/>
      <w:szCs w:val="24"/>
    </w:rPr>
  </w:style>
  <w:style w:type="paragraph" w:styleId="ac">
    <w:name w:val="annotation subject"/>
    <w:basedOn w:val="aa"/>
    <w:next w:val="aa"/>
    <w:link w:val="ad"/>
    <w:rsid w:val="00DA744D"/>
    <w:rPr>
      <w:b/>
      <w:bCs/>
    </w:rPr>
  </w:style>
  <w:style w:type="character" w:customStyle="1" w:styleId="ad">
    <w:name w:val="註解主旨 字元"/>
    <w:link w:val="ac"/>
    <w:rsid w:val="00DA744D"/>
    <w:rPr>
      <w:b/>
      <w:bCs/>
      <w:kern w:val="2"/>
      <w:sz w:val="24"/>
      <w:szCs w:val="24"/>
    </w:rPr>
  </w:style>
  <w:style w:type="paragraph" w:styleId="ae">
    <w:name w:val="List Paragraph"/>
    <w:basedOn w:val="a"/>
    <w:uiPriority w:val="34"/>
    <w:qFormat/>
    <w:rsid w:val="00B370FB"/>
    <w:pPr>
      <w:ind w:leftChars="200" w:left="480"/>
    </w:pPr>
  </w:style>
  <w:style w:type="character" w:styleId="af">
    <w:name w:val="Unresolved Mention"/>
    <w:basedOn w:val="a0"/>
    <w:uiPriority w:val="99"/>
    <w:semiHidden/>
    <w:unhideWhenUsed/>
    <w:rsid w:val="00833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6691">
      <w:bodyDiv w:val="1"/>
      <w:marLeft w:val="0"/>
      <w:marRight w:val="0"/>
      <w:marTop w:val="0"/>
      <w:marBottom w:val="0"/>
      <w:divBdr>
        <w:top w:val="none" w:sz="0" w:space="0" w:color="auto"/>
        <w:left w:val="none" w:sz="0" w:space="0" w:color="auto"/>
        <w:bottom w:val="none" w:sz="0" w:space="0" w:color="auto"/>
        <w:right w:val="none" w:sz="0" w:space="0" w:color="auto"/>
      </w:divBdr>
      <w:divsChild>
        <w:div w:id="1346059224">
          <w:marLeft w:val="547"/>
          <w:marRight w:val="0"/>
          <w:marTop w:val="120"/>
          <w:marBottom w:val="120"/>
          <w:divBdr>
            <w:top w:val="none" w:sz="0" w:space="0" w:color="auto"/>
            <w:left w:val="none" w:sz="0" w:space="0" w:color="auto"/>
            <w:bottom w:val="none" w:sz="0" w:space="0" w:color="auto"/>
            <w:right w:val="none" w:sz="0" w:space="0" w:color="auto"/>
          </w:divBdr>
        </w:div>
        <w:div w:id="135336497">
          <w:marLeft w:val="547"/>
          <w:marRight w:val="0"/>
          <w:marTop w:val="120"/>
          <w:marBottom w:val="120"/>
          <w:divBdr>
            <w:top w:val="none" w:sz="0" w:space="0" w:color="auto"/>
            <w:left w:val="none" w:sz="0" w:space="0" w:color="auto"/>
            <w:bottom w:val="none" w:sz="0" w:space="0" w:color="auto"/>
            <w:right w:val="none" w:sz="0" w:space="0" w:color="auto"/>
          </w:divBdr>
        </w:div>
      </w:divsChild>
    </w:div>
    <w:div w:id="45111084">
      <w:bodyDiv w:val="1"/>
      <w:marLeft w:val="0"/>
      <w:marRight w:val="0"/>
      <w:marTop w:val="0"/>
      <w:marBottom w:val="0"/>
      <w:divBdr>
        <w:top w:val="none" w:sz="0" w:space="0" w:color="auto"/>
        <w:left w:val="none" w:sz="0" w:space="0" w:color="auto"/>
        <w:bottom w:val="none" w:sz="0" w:space="0" w:color="auto"/>
        <w:right w:val="none" w:sz="0" w:space="0" w:color="auto"/>
      </w:divBdr>
    </w:div>
    <w:div w:id="55011906">
      <w:bodyDiv w:val="1"/>
      <w:marLeft w:val="0"/>
      <w:marRight w:val="0"/>
      <w:marTop w:val="0"/>
      <w:marBottom w:val="0"/>
      <w:divBdr>
        <w:top w:val="none" w:sz="0" w:space="0" w:color="auto"/>
        <w:left w:val="none" w:sz="0" w:space="0" w:color="auto"/>
        <w:bottom w:val="none" w:sz="0" w:space="0" w:color="auto"/>
        <w:right w:val="none" w:sz="0" w:space="0" w:color="auto"/>
      </w:divBdr>
    </w:div>
    <w:div w:id="78872555">
      <w:bodyDiv w:val="1"/>
      <w:marLeft w:val="0"/>
      <w:marRight w:val="0"/>
      <w:marTop w:val="0"/>
      <w:marBottom w:val="0"/>
      <w:divBdr>
        <w:top w:val="none" w:sz="0" w:space="0" w:color="auto"/>
        <w:left w:val="none" w:sz="0" w:space="0" w:color="auto"/>
        <w:bottom w:val="none" w:sz="0" w:space="0" w:color="auto"/>
        <w:right w:val="none" w:sz="0" w:space="0" w:color="auto"/>
      </w:divBdr>
      <w:divsChild>
        <w:div w:id="399325971">
          <w:marLeft w:val="547"/>
          <w:marRight w:val="0"/>
          <w:marTop w:val="120"/>
          <w:marBottom w:val="120"/>
          <w:divBdr>
            <w:top w:val="none" w:sz="0" w:space="0" w:color="auto"/>
            <w:left w:val="none" w:sz="0" w:space="0" w:color="auto"/>
            <w:bottom w:val="none" w:sz="0" w:space="0" w:color="auto"/>
            <w:right w:val="none" w:sz="0" w:space="0" w:color="auto"/>
          </w:divBdr>
        </w:div>
        <w:div w:id="1163282143">
          <w:marLeft w:val="547"/>
          <w:marRight w:val="0"/>
          <w:marTop w:val="120"/>
          <w:marBottom w:val="120"/>
          <w:divBdr>
            <w:top w:val="none" w:sz="0" w:space="0" w:color="auto"/>
            <w:left w:val="none" w:sz="0" w:space="0" w:color="auto"/>
            <w:bottom w:val="none" w:sz="0" w:space="0" w:color="auto"/>
            <w:right w:val="none" w:sz="0" w:space="0" w:color="auto"/>
          </w:divBdr>
        </w:div>
      </w:divsChild>
    </w:div>
    <w:div w:id="79373486">
      <w:bodyDiv w:val="1"/>
      <w:marLeft w:val="0"/>
      <w:marRight w:val="0"/>
      <w:marTop w:val="0"/>
      <w:marBottom w:val="0"/>
      <w:divBdr>
        <w:top w:val="none" w:sz="0" w:space="0" w:color="auto"/>
        <w:left w:val="none" w:sz="0" w:space="0" w:color="auto"/>
        <w:bottom w:val="none" w:sz="0" w:space="0" w:color="auto"/>
        <w:right w:val="none" w:sz="0" w:space="0" w:color="auto"/>
      </w:divBdr>
      <w:divsChild>
        <w:div w:id="226039803">
          <w:marLeft w:val="446"/>
          <w:marRight w:val="0"/>
          <w:marTop w:val="120"/>
          <w:marBottom w:val="120"/>
          <w:divBdr>
            <w:top w:val="none" w:sz="0" w:space="0" w:color="auto"/>
            <w:left w:val="none" w:sz="0" w:space="0" w:color="auto"/>
            <w:bottom w:val="none" w:sz="0" w:space="0" w:color="auto"/>
            <w:right w:val="none" w:sz="0" w:space="0" w:color="auto"/>
          </w:divBdr>
        </w:div>
      </w:divsChild>
    </w:div>
    <w:div w:id="116803083">
      <w:bodyDiv w:val="1"/>
      <w:marLeft w:val="0"/>
      <w:marRight w:val="0"/>
      <w:marTop w:val="0"/>
      <w:marBottom w:val="0"/>
      <w:divBdr>
        <w:top w:val="none" w:sz="0" w:space="0" w:color="auto"/>
        <w:left w:val="none" w:sz="0" w:space="0" w:color="auto"/>
        <w:bottom w:val="none" w:sz="0" w:space="0" w:color="auto"/>
        <w:right w:val="none" w:sz="0" w:space="0" w:color="auto"/>
      </w:divBdr>
      <w:divsChild>
        <w:div w:id="953899958">
          <w:marLeft w:val="547"/>
          <w:marRight w:val="0"/>
          <w:marTop w:val="120"/>
          <w:marBottom w:val="120"/>
          <w:divBdr>
            <w:top w:val="none" w:sz="0" w:space="0" w:color="auto"/>
            <w:left w:val="none" w:sz="0" w:space="0" w:color="auto"/>
            <w:bottom w:val="none" w:sz="0" w:space="0" w:color="auto"/>
            <w:right w:val="none" w:sz="0" w:space="0" w:color="auto"/>
          </w:divBdr>
        </w:div>
        <w:div w:id="407045218">
          <w:marLeft w:val="547"/>
          <w:marRight w:val="0"/>
          <w:marTop w:val="120"/>
          <w:marBottom w:val="120"/>
          <w:divBdr>
            <w:top w:val="none" w:sz="0" w:space="0" w:color="auto"/>
            <w:left w:val="none" w:sz="0" w:space="0" w:color="auto"/>
            <w:bottom w:val="none" w:sz="0" w:space="0" w:color="auto"/>
            <w:right w:val="none" w:sz="0" w:space="0" w:color="auto"/>
          </w:divBdr>
        </w:div>
        <w:div w:id="2010130963">
          <w:marLeft w:val="547"/>
          <w:marRight w:val="0"/>
          <w:marTop w:val="120"/>
          <w:marBottom w:val="120"/>
          <w:divBdr>
            <w:top w:val="none" w:sz="0" w:space="0" w:color="auto"/>
            <w:left w:val="none" w:sz="0" w:space="0" w:color="auto"/>
            <w:bottom w:val="none" w:sz="0" w:space="0" w:color="auto"/>
            <w:right w:val="none" w:sz="0" w:space="0" w:color="auto"/>
          </w:divBdr>
        </w:div>
        <w:div w:id="1369718245">
          <w:marLeft w:val="547"/>
          <w:marRight w:val="0"/>
          <w:marTop w:val="120"/>
          <w:marBottom w:val="120"/>
          <w:divBdr>
            <w:top w:val="none" w:sz="0" w:space="0" w:color="auto"/>
            <w:left w:val="none" w:sz="0" w:space="0" w:color="auto"/>
            <w:bottom w:val="none" w:sz="0" w:space="0" w:color="auto"/>
            <w:right w:val="none" w:sz="0" w:space="0" w:color="auto"/>
          </w:divBdr>
        </w:div>
      </w:divsChild>
    </w:div>
    <w:div w:id="145637000">
      <w:bodyDiv w:val="1"/>
      <w:marLeft w:val="0"/>
      <w:marRight w:val="0"/>
      <w:marTop w:val="0"/>
      <w:marBottom w:val="0"/>
      <w:divBdr>
        <w:top w:val="none" w:sz="0" w:space="0" w:color="auto"/>
        <w:left w:val="none" w:sz="0" w:space="0" w:color="auto"/>
        <w:bottom w:val="none" w:sz="0" w:space="0" w:color="auto"/>
        <w:right w:val="none" w:sz="0" w:space="0" w:color="auto"/>
      </w:divBdr>
      <w:divsChild>
        <w:div w:id="1631593867">
          <w:marLeft w:val="547"/>
          <w:marRight w:val="0"/>
          <w:marTop w:val="120"/>
          <w:marBottom w:val="120"/>
          <w:divBdr>
            <w:top w:val="none" w:sz="0" w:space="0" w:color="auto"/>
            <w:left w:val="none" w:sz="0" w:space="0" w:color="auto"/>
            <w:bottom w:val="none" w:sz="0" w:space="0" w:color="auto"/>
            <w:right w:val="none" w:sz="0" w:space="0" w:color="auto"/>
          </w:divBdr>
        </w:div>
        <w:div w:id="1791316102">
          <w:marLeft w:val="446"/>
          <w:marRight w:val="0"/>
          <w:marTop w:val="120"/>
          <w:marBottom w:val="120"/>
          <w:divBdr>
            <w:top w:val="none" w:sz="0" w:space="0" w:color="auto"/>
            <w:left w:val="none" w:sz="0" w:space="0" w:color="auto"/>
            <w:bottom w:val="none" w:sz="0" w:space="0" w:color="auto"/>
            <w:right w:val="none" w:sz="0" w:space="0" w:color="auto"/>
          </w:divBdr>
        </w:div>
        <w:div w:id="870074741">
          <w:marLeft w:val="446"/>
          <w:marRight w:val="0"/>
          <w:marTop w:val="120"/>
          <w:marBottom w:val="120"/>
          <w:divBdr>
            <w:top w:val="none" w:sz="0" w:space="0" w:color="auto"/>
            <w:left w:val="none" w:sz="0" w:space="0" w:color="auto"/>
            <w:bottom w:val="none" w:sz="0" w:space="0" w:color="auto"/>
            <w:right w:val="none" w:sz="0" w:space="0" w:color="auto"/>
          </w:divBdr>
        </w:div>
        <w:div w:id="1822845836">
          <w:marLeft w:val="446"/>
          <w:marRight w:val="0"/>
          <w:marTop w:val="120"/>
          <w:marBottom w:val="120"/>
          <w:divBdr>
            <w:top w:val="none" w:sz="0" w:space="0" w:color="auto"/>
            <w:left w:val="none" w:sz="0" w:space="0" w:color="auto"/>
            <w:bottom w:val="none" w:sz="0" w:space="0" w:color="auto"/>
            <w:right w:val="none" w:sz="0" w:space="0" w:color="auto"/>
          </w:divBdr>
        </w:div>
        <w:div w:id="1539977526">
          <w:marLeft w:val="547"/>
          <w:marRight w:val="0"/>
          <w:marTop w:val="120"/>
          <w:marBottom w:val="120"/>
          <w:divBdr>
            <w:top w:val="none" w:sz="0" w:space="0" w:color="auto"/>
            <w:left w:val="none" w:sz="0" w:space="0" w:color="auto"/>
            <w:bottom w:val="none" w:sz="0" w:space="0" w:color="auto"/>
            <w:right w:val="none" w:sz="0" w:space="0" w:color="auto"/>
          </w:divBdr>
        </w:div>
        <w:div w:id="251814750">
          <w:marLeft w:val="446"/>
          <w:marRight w:val="0"/>
          <w:marTop w:val="120"/>
          <w:marBottom w:val="120"/>
          <w:divBdr>
            <w:top w:val="none" w:sz="0" w:space="0" w:color="auto"/>
            <w:left w:val="none" w:sz="0" w:space="0" w:color="auto"/>
            <w:bottom w:val="none" w:sz="0" w:space="0" w:color="auto"/>
            <w:right w:val="none" w:sz="0" w:space="0" w:color="auto"/>
          </w:divBdr>
        </w:div>
        <w:div w:id="200440784">
          <w:marLeft w:val="446"/>
          <w:marRight w:val="0"/>
          <w:marTop w:val="120"/>
          <w:marBottom w:val="120"/>
          <w:divBdr>
            <w:top w:val="none" w:sz="0" w:space="0" w:color="auto"/>
            <w:left w:val="none" w:sz="0" w:space="0" w:color="auto"/>
            <w:bottom w:val="none" w:sz="0" w:space="0" w:color="auto"/>
            <w:right w:val="none" w:sz="0" w:space="0" w:color="auto"/>
          </w:divBdr>
        </w:div>
      </w:divsChild>
    </w:div>
    <w:div w:id="241843468">
      <w:bodyDiv w:val="1"/>
      <w:marLeft w:val="0"/>
      <w:marRight w:val="0"/>
      <w:marTop w:val="0"/>
      <w:marBottom w:val="0"/>
      <w:divBdr>
        <w:top w:val="none" w:sz="0" w:space="0" w:color="auto"/>
        <w:left w:val="none" w:sz="0" w:space="0" w:color="auto"/>
        <w:bottom w:val="none" w:sz="0" w:space="0" w:color="auto"/>
        <w:right w:val="none" w:sz="0" w:space="0" w:color="auto"/>
      </w:divBdr>
      <w:divsChild>
        <w:div w:id="1100300702">
          <w:marLeft w:val="547"/>
          <w:marRight w:val="0"/>
          <w:marTop w:val="120"/>
          <w:marBottom w:val="120"/>
          <w:divBdr>
            <w:top w:val="none" w:sz="0" w:space="0" w:color="auto"/>
            <w:left w:val="none" w:sz="0" w:space="0" w:color="auto"/>
            <w:bottom w:val="none" w:sz="0" w:space="0" w:color="auto"/>
            <w:right w:val="none" w:sz="0" w:space="0" w:color="auto"/>
          </w:divBdr>
        </w:div>
        <w:div w:id="384640426">
          <w:marLeft w:val="547"/>
          <w:marRight w:val="0"/>
          <w:marTop w:val="120"/>
          <w:marBottom w:val="120"/>
          <w:divBdr>
            <w:top w:val="none" w:sz="0" w:space="0" w:color="auto"/>
            <w:left w:val="none" w:sz="0" w:space="0" w:color="auto"/>
            <w:bottom w:val="none" w:sz="0" w:space="0" w:color="auto"/>
            <w:right w:val="none" w:sz="0" w:space="0" w:color="auto"/>
          </w:divBdr>
        </w:div>
        <w:div w:id="1213150219">
          <w:marLeft w:val="547"/>
          <w:marRight w:val="0"/>
          <w:marTop w:val="120"/>
          <w:marBottom w:val="120"/>
          <w:divBdr>
            <w:top w:val="none" w:sz="0" w:space="0" w:color="auto"/>
            <w:left w:val="none" w:sz="0" w:space="0" w:color="auto"/>
            <w:bottom w:val="none" w:sz="0" w:space="0" w:color="auto"/>
            <w:right w:val="none" w:sz="0" w:space="0" w:color="auto"/>
          </w:divBdr>
        </w:div>
      </w:divsChild>
    </w:div>
    <w:div w:id="260070950">
      <w:bodyDiv w:val="1"/>
      <w:marLeft w:val="0"/>
      <w:marRight w:val="0"/>
      <w:marTop w:val="0"/>
      <w:marBottom w:val="0"/>
      <w:divBdr>
        <w:top w:val="none" w:sz="0" w:space="0" w:color="auto"/>
        <w:left w:val="none" w:sz="0" w:space="0" w:color="auto"/>
        <w:bottom w:val="none" w:sz="0" w:space="0" w:color="auto"/>
        <w:right w:val="none" w:sz="0" w:space="0" w:color="auto"/>
      </w:divBdr>
      <w:divsChild>
        <w:div w:id="1554805978">
          <w:marLeft w:val="547"/>
          <w:marRight w:val="0"/>
          <w:marTop w:val="120"/>
          <w:marBottom w:val="120"/>
          <w:divBdr>
            <w:top w:val="none" w:sz="0" w:space="0" w:color="auto"/>
            <w:left w:val="none" w:sz="0" w:space="0" w:color="auto"/>
            <w:bottom w:val="none" w:sz="0" w:space="0" w:color="auto"/>
            <w:right w:val="none" w:sz="0" w:space="0" w:color="auto"/>
          </w:divBdr>
        </w:div>
        <w:div w:id="1668821161">
          <w:marLeft w:val="547"/>
          <w:marRight w:val="0"/>
          <w:marTop w:val="120"/>
          <w:marBottom w:val="120"/>
          <w:divBdr>
            <w:top w:val="none" w:sz="0" w:space="0" w:color="auto"/>
            <w:left w:val="none" w:sz="0" w:space="0" w:color="auto"/>
            <w:bottom w:val="none" w:sz="0" w:space="0" w:color="auto"/>
            <w:right w:val="none" w:sz="0" w:space="0" w:color="auto"/>
          </w:divBdr>
        </w:div>
        <w:div w:id="134684157">
          <w:marLeft w:val="547"/>
          <w:marRight w:val="0"/>
          <w:marTop w:val="120"/>
          <w:marBottom w:val="120"/>
          <w:divBdr>
            <w:top w:val="none" w:sz="0" w:space="0" w:color="auto"/>
            <w:left w:val="none" w:sz="0" w:space="0" w:color="auto"/>
            <w:bottom w:val="none" w:sz="0" w:space="0" w:color="auto"/>
            <w:right w:val="none" w:sz="0" w:space="0" w:color="auto"/>
          </w:divBdr>
        </w:div>
      </w:divsChild>
    </w:div>
    <w:div w:id="285310796">
      <w:bodyDiv w:val="1"/>
      <w:marLeft w:val="0"/>
      <w:marRight w:val="0"/>
      <w:marTop w:val="0"/>
      <w:marBottom w:val="0"/>
      <w:divBdr>
        <w:top w:val="none" w:sz="0" w:space="0" w:color="auto"/>
        <w:left w:val="none" w:sz="0" w:space="0" w:color="auto"/>
        <w:bottom w:val="none" w:sz="0" w:space="0" w:color="auto"/>
        <w:right w:val="none" w:sz="0" w:space="0" w:color="auto"/>
      </w:divBdr>
      <w:divsChild>
        <w:div w:id="432554771">
          <w:marLeft w:val="446"/>
          <w:marRight w:val="0"/>
          <w:marTop w:val="120"/>
          <w:marBottom w:val="120"/>
          <w:divBdr>
            <w:top w:val="none" w:sz="0" w:space="0" w:color="auto"/>
            <w:left w:val="none" w:sz="0" w:space="0" w:color="auto"/>
            <w:bottom w:val="none" w:sz="0" w:space="0" w:color="auto"/>
            <w:right w:val="none" w:sz="0" w:space="0" w:color="auto"/>
          </w:divBdr>
        </w:div>
        <w:div w:id="406533365">
          <w:marLeft w:val="446"/>
          <w:marRight w:val="0"/>
          <w:marTop w:val="120"/>
          <w:marBottom w:val="120"/>
          <w:divBdr>
            <w:top w:val="none" w:sz="0" w:space="0" w:color="auto"/>
            <w:left w:val="none" w:sz="0" w:space="0" w:color="auto"/>
            <w:bottom w:val="none" w:sz="0" w:space="0" w:color="auto"/>
            <w:right w:val="none" w:sz="0" w:space="0" w:color="auto"/>
          </w:divBdr>
        </w:div>
        <w:div w:id="1892035241">
          <w:marLeft w:val="446"/>
          <w:marRight w:val="0"/>
          <w:marTop w:val="120"/>
          <w:marBottom w:val="120"/>
          <w:divBdr>
            <w:top w:val="none" w:sz="0" w:space="0" w:color="auto"/>
            <w:left w:val="none" w:sz="0" w:space="0" w:color="auto"/>
            <w:bottom w:val="none" w:sz="0" w:space="0" w:color="auto"/>
            <w:right w:val="none" w:sz="0" w:space="0" w:color="auto"/>
          </w:divBdr>
        </w:div>
        <w:div w:id="1366055018">
          <w:marLeft w:val="446"/>
          <w:marRight w:val="0"/>
          <w:marTop w:val="120"/>
          <w:marBottom w:val="120"/>
          <w:divBdr>
            <w:top w:val="none" w:sz="0" w:space="0" w:color="auto"/>
            <w:left w:val="none" w:sz="0" w:space="0" w:color="auto"/>
            <w:bottom w:val="none" w:sz="0" w:space="0" w:color="auto"/>
            <w:right w:val="none" w:sz="0" w:space="0" w:color="auto"/>
          </w:divBdr>
        </w:div>
        <w:div w:id="281347018">
          <w:marLeft w:val="446"/>
          <w:marRight w:val="0"/>
          <w:marTop w:val="120"/>
          <w:marBottom w:val="120"/>
          <w:divBdr>
            <w:top w:val="none" w:sz="0" w:space="0" w:color="auto"/>
            <w:left w:val="none" w:sz="0" w:space="0" w:color="auto"/>
            <w:bottom w:val="none" w:sz="0" w:space="0" w:color="auto"/>
            <w:right w:val="none" w:sz="0" w:space="0" w:color="auto"/>
          </w:divBdr>
        </w:div>
        <w:div w:id="364720107">
          <w:marLeft w:val="446"/>
          <w:marRight w:val="0"/>
          <w:marTop w:val="120"/>
          <w:marBottom w:val="120"/>
          <w:divBdr>
            <w:top w:val="none" w:sz="0" w:space="0" w:color="auto"/>
            <w:left w:val="none" w:sz="0" w:space="0" w:color="auto"/>
            <w:bottom w:val="none" w:sz="0" w:space="0" w:color="auto"/>
            <w:right w:val="none" w:sz="0" w:space="0" w:color="auto"/>
          </w:divBdr>
        </w:div>
        <w:div w:id="2145341486">
          <w:marLeft w:val="446"/>
          <w:marRight w:val="0"/>
          <w:marTop w:val="120"/>
          <w:marBottom w:val="120"/>
          <w:divBdr>
            <w:top w:val="none" w:sz="0" w:space="0" w:color="auto"/>
            <w:left w:val="none" w:sz="0" w:space="0" w:color="auto"/>
            <w:bottom w:val="none" w:sz="0" w:space="0" w:color="auto"/>
            <w:right w:val="none" w:sz="0" w:space="0" w:color="auto"/>
          </w:divBdr>
        </w:div>
      </w:divsChild>
    </w:div>
    <w:div w:id="361898973">
      <w:bodyDiv w:val="1"/>
      <w:marLeft w:val="0"/>
      <w:marRight w:val="0"/>
      <w:marTop w:val="0"/>
      <w:marBottom w:val="0"/>
      <w:divBdr>
        <w:top w:val="none" w:sz="0" w:space="0" w:color="auto"/>
        <w:left w:val="none" w:sz="0" w:space="0" w:color="auto"/>
        <w:bottom w:val="none" w:sz="0" w:space="0" w:color="auto"/>
        <w:right w:val="none" w:sz="0" w:space="0" w:color="auto"/>
      </w:divBdr>
      <w:divsChild>
        <w:div w:id="861430658">
          <w:marLeft w:val="446"/>
          <w:marRight w:val="0"/>
          <w:marTop w:val="120"/>
          <w:marBottom w:val="120"/>
          <w:divBdr>
            <w:top w:val="none" w:sz="0" w:space="0" w:color="auto"/>
            <w:left w:val="none" w:sz="0" w:space="0" w:color="auto"/>
            <w:bottom w:val="none" w:sz="0" w:space="0" w:color="auto"/>
            <w:right w:val="none" w:sz="0" w:space="0" w:color="auto"/>
          </w:divBdr>
        </w:div>
        <w:div w:id="328216285">
          <w:marLeft w:val="547"/>
          <w:marRight w:val="0"/>
          <w:marTop w:val="120"/>
          <w:marBottom w:val="120"/>
          <w:divBdr>
            <w:top w:val="none" w:sz="0" w:space="0" w:color="auto"/>
            <w:left w:val="none" w:sz="0" w:space="0" w:color="auto"/>
            <w:bottom w:val="none" w:sz="0" w:space="0" w:color="auto"/>
            <w:right w:val="none" w:sz="0" w:space="0" w:color="auto"/>
          </w:divBdr>
        </w:div>
        <w:div w:id="978729279">
          <w:marLeft w:val="547"/>
          <w:marRight w:val="0"/>
          <w:marTop w:val="120"/>
          <w:marBottom w:val="120"/>
          <w:divBdr>
            <w:top w:val="none" w:sz="0" w:space="0" w:color="auto"/>
            <w:left w:val="none" w:sz="0" w:space="0" w:color="auto"/>
            <w:bottom w:val="none" w:sz="0" w:space="0" w:color="auto"/>
            <w:right w:val="none" w:sz="0" w:space="0" w:color="auto"/>
          </w:divBdr>
        </w:div>
        <w:div w:id="789862777">
          <w:marLeft w:val="547"/>
          <w:marRight w:val="0"/>
          <w:marTop w:val="120"/>
          <w:marBottom w:val="120"/>
          <w:divBdr>
            <w:top w:val="none" w:sz="0" w:space="0" w:color="auto"/>
            <w:left w:val="none" w:sz="0" w:space="0" w:color="auto"/>
            <w:bottom w:val="none" w:sz="0" w:space="0" w:color="auto"/>
            <w:right w:val="none" w:sz="0" w:space="0" w:color="auto"/>
          </w:divBdr>
        </w:div>
      </w:divsChild>
    </w:div>
    <w:div w:id="408504743">
      <w:bodyDiv w:val="1"/>
      <w:marLeft w:val="0"/>
      <w:marRight w:val="0"/>
      <w:marTop w:val="0"/>
      <w:marBottom w:val="0"/>
      <w:divBdr>
        <w:top w:val="none" w:sz="0" w:space="0" w:color="auto"/>
        <w:left w:val="none" w:sz="0" w:space="0" w:color="auto"/>
        <w:bottom w:val="none" w:sz="0" w:space="0" w:color="auto"/>
        <w:right w:val="none" w:sz="0" w:space="0" w:color="auto"/>
      </w:divBdr>
    </w:div>
    <w:div w:id="529492729">
      <w:bodyDiv w:val="1"/>
      <w:marLeft w:val="0"/>
      <w:marRight w:val="0"/>
      <w:marTop w:val="0"/>
      <w:marBottom w:val="0"/>
      <w:divBdr>
        <w:top w:val="none" w:sz="0" w:space="0" w:color="auto"/>
        <w:left w:val="none" w:sz="0" w:space="0" w:color="auto"/>
        <w:bottom w:val="none" w:sz="0" w:space="0" w:color="auto"/>
        <w:right w:val="none" w:sz="0" w:space="0" w:color="auto"/>
      </w:divBdr>
      <w:divsChild>
        <w:div w:id="1527986729">
          <w:marLeft w:val="547"/>
          <w:marRight w:val="0"/>
          <w:marTop w:val="120"/>
          <w:marBottom w:val="120"/>
          <w:divBdr>
            <w:top w:val="none" w:sz="0" w:space="0" w:color="auto"/>
            <w:left w:val="none" w:sz="0" w:space="0" w:color="auto"/>
            <w:bottom w:val="none" w:sz="0" w:space="0" w:color="auto"/>
            <w:right w:val="none" w:sz="0" w:space="0" w:color="auto"/>
          </w:divBdr>
        </w:div>
        <w:div w:id="1056197691">
          <w:marLeft w:val="547"/>
          <w:marRight w:val="0"/>
          <w:marTop w:val="120"/>
          <w:marBottom w:val="120"/>
          <w:divBdr>
            <w:top w:val="none" w:sz="0" w:space="0" w:color="auto"/>
            <w:left w:val="none" w:sz="0" w:space="0" w:color="auto"/>
            <w:bottom w:val="none" w:sz="0" w:space="0" w:color="auto"/>
            <w:right w:val="none" w:sz="0" w:space="0" w:color="auto"/>
          </w:divBdr>
        </w:div>
      </w:divsChild>
    </w:div>
    <w:div w:id="561478445">
      <w:bodyDiv w:val="1"/>
      <w:marLeft w:val="0"/>
      <w:marRight w:val="0"/>
      <w:marTop w:val="0"/>
      <w:marBottom w:val="0"/>
      <w:divBdr>
        <w:top w:val="none" w:sz="0" w:space="0" w:color="auto"/>
        <w:left w:val="none" w:sz="0" w:space="0" w:color="auto"/>
        <w:bottom w:val="none" w:sz="0" w:space="0" w:color="auto"/>
        <w:right w:val="none" w:sz="0" w:space="0" w:color="auto"/>
      </w:divBdr>
      <w:divsChild>
        <w:div w:id="1154563589">
          <w:marLeft w:val="547"/>
          <w:marRight w:val="0"/>
          <w:marTop w:val="120"/>
          <w:marBottom w:val="120"/>
          <w:divBdr>
            <w:top w:val="none" w:sz="0" w:space="0" w:color="auto"/>
            <w:left w:val="none" w:sz="0" w:space="0" w:color="auto"/>
            <w:bottom w:val="none" w:sz="0" w:space="0" w:color="auto"/>
            <w:right w:val="none" w:sz="0" w:space="0" w:color="auto"/>
          </w:divBdr>
        </w:div>
        <w:div w:id="763651864">
          <w:marLeft w:val="547"/>
          <w:marRight w:val="0"/>
          <w:marTop w:val="120"/>
          <w:marBottom w:val="120"/>
          <w:divBdr>
            <w:top w:val="none" w:sz="0" w:space="0" w:color="auto"/>
            <w:left w:val="none" w:sz="0" w:space="0" w:color="auto"/>
            <w:bottom w:val="none" w:sz="0" w:space="0" w:color="auto"/>
            <w:right w:val="none" w:sz="0" w:space="0" w:color="auto"/>
          </w:divBdr>
        </w:div>
        <w:div w:id="1792018701">
          <w:marLeft w:val="547"/>
          <w:marRight w:val="0"/>
          <w:marTop w:val="120"/>
          <w:marBottom w:val="120"/>
          <w:divBdr>
            <w:top w:val="none" w:sz="0" w:space="0" w:color="auto"/>
            <w:left w:val="none" w:sz="0" w:space="0" w:color="auto"/>
            <w:bottom w:val="none" w:sz="0" w:space="0" w:color="auto"/>
            <w:right w:val="none" w:sz="0" w:space="0" w:color="auto"/>
          </w:divBdr>
        </w:div>
        <w:div w:id="1362121751">
          <w:marLeft w:val="547"/>
          <w:marRight w:val="0"/>
          <w:marTop w:val="120"/>
          <w:marBottom w:val="120"/>
          <w:divBdr>
            <w:top w:val="none" w:sz="0" w:space="0" w:color="auto"/>
            <w:left w:val="none" w:sz="0" w:space="0" w:color="auto"/>
            <w:bottom w:val="none" w:sz="0" w:space="0" w:color="auto"/>
            <w:right w:val="none" w:sz="0" w:space="0" w:color="auto"/>
          </w:divBdr>
        </w:div>
      </w:divsChild>
    </w:div>
    <w:div w:id="566306477">
      <w:bodyDiv w:val="1"/>
      <w:marLeft w:val="0"/>
      <w:marRight w:val="0"/>
      <w:marTop w:val="0"/>
      <w:marBottom w:val="0"/>
      <w:divBdr>
        <w:top w:val="none" w:sz="0" w:space="0" w:color="auto"/>
        <w:left w:val="none" w:sz="0" w:space="0" w:color="auto"/>
        <w:bottom w:val="none" w:sz="0" w:space="0" w:color="auto"/>
        <w:right w:val="none" w:sz="0" w:space="0" w:color="auto"/>
      </w:divBdr>
      <w:divsChild>
        <w:div w:id="608898199">
          <w:marLeft w:val="547"/>
          <w:marRight w:val="0"/>
          <w:marTop w:val="120"/>
          <w:marBottom w:val="120"/>
          <w:divBdr>
            <w:top w:val="none" w:sz="0" w:space="0" w:color="auto"/>
            <w:left w:val="none" w:sz="0" w:space="0" w:color="auto"/>
            <w:bottom w:val="none" w:sz="0" w:space="0" w:color="auto"/>
            <w:right w:val="none" w:sz="0" w:space="0" w:color="auto"/>
          </w:divBdr>
        </w:div>
        <w:div w:id="314727164">
          <w:marLeft w:val="446"/>
          <w:marRight w:val="0"/>
          <w:marTop w:val="120"/>
          <w:marBottom w:val="120"/>
          <w:divBdr>
            <w:top w:val="none" w:sz="0" w:space="0" w:color="auto"/>
            <w:left w:val="none" w:sz="0" w:space="0" w:color="auto"/>
            <w:bottom w:val="none" w:sz="0" w:space="0" w:color="auto"/>
            <w:right w:val="none" w:sz="0" w:space="0" w:color="auto"/>
          </w:divBdr>
        </w:div>
        <w:div w:id="820855294">
          <w:marLeft w:val="446"/>
          <w:marRight w:val="0"/>
          <w:marTop w:val="120"/>
          <w:marBottom w:val="120"/>
          <w:divBdr>
            <w:top w:val="none" w:sz="0" w:space="0" w:color="auto"/>
            <w:left w:val="none" w:sz="0" w:space="0" w:color="auto"/>
            <w:bottom w:val="none" w:sz="0" w:space="0" w:color="auto"/>
            <w:right w:val="none" w:sz="0" w:space="0" w:color="auto"/>
          </w:divBdr>
        </w:div>
        <w:div w:id="1262027345">
          <w:marLeft w:val="446"/>
          <w:marRight w:val="0"/>
          <w:marTop w:val="120"/>
          <w:marBottom w:val="120"/>
          <w:divBdr>
            <w:top w:val="none" w:sz="0" w:space="0" w:color="auto"/>
            <w:left w:val="none" w:sz="0" w:space="0" w:color="auto"/>
            <w:bottom w:val="none" w:sz="0" w:space="0" w:color="auto"/>
            <w:right w:val="none" w:sz="0" w:space="0" w:color="auto"/>
          </w:divBdr>
        </w:div>
        <w:div w:id="453057274">
          <w:marLeft w:val="446"/>
          <w:marRight w:val="0"/>
          <w:marTop w:val="120"/>
          <w:marBottom w:val="120"/>
          <w:divBdr>
            <w:top w:val="none" w:sz="0" w:space="0" w:color="auto"/>
            <w:left w:val="none" w:sz="0" w:space="0" w:color="auto"/>
            <w:bottom w:val="none" w:sz="0" w:space="0" w:color="auto"/>
            <w:right w:val="none" w:sz="0" w:space="0" w:color="auto"/>
          </w:divBdr>
        </w:div>
        <w:div w:id="953287884">
          <w:marLeft w:val="446"/>
          <w:marRight w:val="0"/>
          <w:marTop w:val="120"/>
          <w:marBottom w:val="120"/>
          <w:divBdr>
            <w:top w:val="none" w:sz="0" w:space="0" w:color="auto"/>
            <w:left w:val="none" w:sz="0" w:space="0" w:color="auto"/>
            <w:bottom w:val="none" w:sz="0" w:space="0" w:color="auto"/>
            <w:right w:val="none" w:sz="0" w:space="0" w:color="auto"/>
          </w:divBdr>
        </w:div>
      </w:divsChild>
    </w:div>
    <w:div w:id="667640804">
      <w:bodyDiv w:val="1"/>
      <w:marLeft w:val="0"/>
      <w:marRight w:val="0"/>
      <w:marTop w:val="0"/>
      <w:marBottom w:val="0"/>
      <w:divBdr>
        <w:top w:val="none" w:sz="0" w:space="0" w:color="auto"/>
        <w:left w:val="none" w:sz="0" w:space="0" w:color="auto"/>
        <w:bottom w:val="none" w:sz="0" w:space="0" w:color="auto"/>
        <w:right w:val="none" w:sz="0" w:space="0" w:color="auto"/>
      </w:divBdr>
      <w:divsChild>
        <w:div w:id="1211041390">
          <w:marLeft w:val="547"/>
          <w:marRight w:val="0"/>
          <w:marTop w:val="120"/>
          <w:marBottom w:val="120"/>
          <w:divBdr>
            <w:top w:val="none" w:sz="0" w:space="0" w:color="auto"/>
            <w:left w:val="none" w:sz="0" w:space="0" w:color="auto"/>
            <w:bottom w:val="none" w:sz="0" w:space="0" w:color="auto"/>
            <w:right w:val="none" w:sz="0" w:space="0" w:color="auto"/>
          </w:divBdr>
        </w:div>
      </w:divsChild>
    </w:div>
    <w:div w:id="888959876">
      <w:bodyDiv w:val="1"/>
      <w:marLeft w:val="0"/>
      <w:marRight w:val="0"/>
      <w:marTop w:val="0"/>
      <w:marBottom w:val="0"/>
      <w:divBdr>
        <w:top w:val="none" w:sz="0" w:space="0" w:color="auto"/>
        <w:left w:val="none" w:sz="0" w:space="0" w:color="auto"/>
        <w:bottom w:val="none" w:sz="0" w:space="0" w:color="auto"/>
        <w:right w:val="none" w:sz="0" w:space="0" w:color="auto"/>
      </w:divBdr>
      <w:divsChild>
        <w:div w:id="715664371">
          <w:marLeft w:val="547"/>
          <w:marRight w:val="0"/>
          <w:marTop w:val="120"/>
          <w:marBottom w:val="120"/>
          <w:divBdr>
            <w:top w:val="none" w:sz="0" w:space="0" w:color="auto"/>
            <w:left w:val="none" w:sz="0" w:space="0" w:color="auto"/>
            <w:bottom w:val="none" w:sz="0" w:space="0" w:color="auto"/>
            <w:right w:val="none" w:sz="0" w:space="0" w:color="auto"/>
          </w:divBdr>
        </w:div>
        <w:div w:id="1093474241">
          <w:marLeft w:val="547"/>
          <w:marRight w:val="0"/>
          <w:marTop w:val="120"/>
          <w:marBottom w:val="120"/>
          <w:divBdr>
            <w:top w:val="none" w:sz="0" w:space="0" w:color="auto"/>
            <w:left w:val="none" w:sz="0" w:space="0" w:color="auto"/>
            <w:bottom w:val="none" w:sz="0" w:space="0" w:color="auto"/>
            <w:right w:val="none" w:sz="0" w:space="0" w:color="auto"/>
          </w:divBdr>
        </w:div>
        <w:div w:id="1709179357">
          <w:marLeft w:val="547"/>
          <w:marRight w:val="0"/>
          <w:marTop w:val="120"/>
          <w:marBottom w:val="120"/>
          <w:divBdr>
            <w:top w:val="none" w:sz="0" w:space="0" w:color="auto"/>
            <w:left w:val="none" w:sz="0" w:space="0" w:color="auto"/>
            <w:bottom w:val="none" w:sz="0" w:space="0" w:color="auto"/>
            <w:right w:val="none" w:sz="0" w:space="0" w:color="auto"/>
          </w:divBdr>
        </w:div>
        <w:div w:id="821895015">
          <w:marLeft w:val="547"/>
          <w:marRight w:val="0"/>
          <w:marTop w:val="120"/>
          <w:marBottom w:val="120"/>
          <w:divBdr>
            <w:top w:val="none" w:sz="0" w:space="0" w:color="auto"/>
            <w:left w:val="none" w:sz="0" w:space="0" w:color="auto"/>
            <w:bottom w:val="none" w:sz="0" w:space="0" w:color="auto"/>
            <w:right w:val="none" w:sz="0" w:space="0" w:color="auto"/>
          </w:divBdr>
        </w:div>
      </w:divsChild>
    </w:div>
    <w:div w:id="1092966658">
      <w:bodyDiv w:val="1"/>
      <w:marLeft w:val="0"/>
      <w:marRight w:val="0"/>
      <w:marTop w:val="0"/>
      <w:marBottom w:val="0"/>
      <w:divBdr>
        <w:top w:val="none" w:sz="0" w:space="0" w:color="auto"/>
        <w:left w:val="none" w:sz="0" w:space="0" w:color="auto"/>
        <w:bottom w:val="none" w:sz="0" w:space="0" w:color="auto"/>
        <w:right w:val="none" w:sz="0" w:space="0" w:color="auto"/>
      </w:divBdr>
    </w:div>
    <w:div w:id="1094126049">
      <w:bodyDiv w:val="1"/>
      <w:marLeft w:val="0"/>
      <w:marRight w:val="0"/>
      <w:marTop w:val="0"/>
      <w:marBottom w:val="0"/>
      <w:divBdr>
        <w:top w:val="none" w:sz="0" w:space="0" w:color="auto"/>
        <w:left w:val="none" w:sz="0" w:space="0" w:color="auto"/>
        <w:bottom w:val="none" w:sz="0" w:space="0" w:color="auto"/>
        <w:right w:val="none" w:sz="0" w:space="0" w:color="auto"/>
      </w:divBdr>
    </w:div>
    <w:div w:id="1142311912">
      <w:bodyDiv w:val="1"/>
      <w:marLeft w:val="0"/>
      <w:marRight w:val="0"/>
      <w:marTop w:val="0"/>
      <w:marBottom w:val="0"/>
      <w:divBdr>
        <w:top w:val="none" w:sz="0" w:space="0" w:color="auto"/>
        <w:left w:val="none" w:sz="0" w:space="0" w:color="auto"/>
        <w:bottom w:val="none" w:sz="0" w:space="0" w:color="auto"/>
        <w:right w:val="none" w:sz="0" w:space="0" w:color="auto"/>
      </w:divBdr>
      <w:divsChild>
        <w:div w:id="916282355">
          <w:marLeft w:val="446"/>
          <w:marRight w:val="0"/>
          <w:marTop w:val="120"/>
          <w:marBottom w:val="120"/>
          <w:divBdr>
            <w:top w:val="none" w:sz="0" w:space="0" w:color="auto"/>
            <w:left w:val="none" w:sz="0" w:space="0" w:color="auto"/>
            <w:bottom w:val="none" w:sz="0" w:space="0" w:color="auto"/>
            <w:right w:val="none" w:sz="0" w:space="0" w:color="auto"/>
          </w:divBdr>
        </w:div>
        <w:div w:id="1184705599">
          <w:marLeft w:val="446"/>
          <w:marRight w:val="0"/>
          <w:marTop w:val="120"/>
          <w:marBottom w:val="120"/>
          <w:divBdr>
            <w:top w:val="none" w:sz="0" w:space="0" w:color="auto"/>
            <w:left w:val="none" w:sz="0" w:space="0" w:color="auto"/>
            <w:bottom w:val="none" w:sz="0" w:space="0" w:color="auto"/>
            <w:right w:val="none" w:sz="0" w:space="0" w:color="auto"/>
          </w:divBdr>
        </w:div>
        <w:div w:id="1753115150">
          <w:marLeft w:val="446"/>
          <w:marRight w:val="0"/>
          <w:marTop w:val="120"/>
          <w:marBottom w:val="120"/>
          <w:divBdr>
            <w:top w:val="none" w:sz="0" w:space="0" w:color="auto"/>
            <w:left w:val="none" w:sz="0" w:space="0" w:color="auto"/>
            <w:bottom w:val="none" w:sz="0" w:space="0" w:color="auto"/>
            <w:right w:val="none" w:sz="0" w:space="0" w:color="auto"/>
          </w:divBdr>
        </w:div>
      </w:divsChild>
    </w:div>
    <w:div w:id="1177580094">
      <w:bodyDiv w:val="1"/>
      <w:marLeft w:val="0"/>
      <w:marRight w:val="0"/>
      <w:marTop w:val="0"/>
      <w:marBottom w:val="0"/>
      <w:divBdr>
        <w:top w:val="none" w:sz="0" w:space="0" w:color="auto"/>
        <w:left w:val="none" w:sz="0" w:space="0" w:color="auto"/>
        <w:bottom w:val="none" w:sz="0" w:space="0" w:color="auto"/>
        <w:right w:val="none" w:sz="0" w:space="0" w:color="auto"/>
      </w:divBdr>
    </w:div>
    <w:div w:id="1218787063">
      <w:bodyDiv w:val="1"/>
      <w:marLeft w:val="0"/>
      <w:marRight w:val="0"/>
      <w:marTop w:val="0"/>
      <w:marBottom w:val="0"/>
      <w:divBdr>
        <w:top w:val="none" w:sz="0" w:space="0" w:color="auto"/>
        <w:left w:val="none" w:sz="0" w:space="0" w:color="auto"/>
        <w:bottom w:val="none" w:sz="0" w:space="0" w:color="auto"/>
        <w:right w:val="none" w:sz="0" w:space="0" w:color="auto"/>
      </w:divBdr>
    </w:div>
    <w:div w:id="1255092392">
      <w:bodyDiv w:val="1"/>
      <w:marLeft w:val="0"/>
      <w:marRight w:val="0"/>
      <w:marTop w:val="0"/>
      <w:marBottom w:val="0"/>
      <w:divBdr>
        <w:top w:val="none" w:sz="0" w:space="0" w:color="auto"/>
        <w:left w:val="none" w:sz="0" w:space="0" w:color="auto"/>
        <w:bottom w:val="none" w:sz="0" w:space="0" w:color="auto"/>
        <w:right w:val="none" w:sz="0" w:space="0" w:color="auto"/>
      </w:divBdr>
    </w:div>
    <w:div w:id="1281835644">
      <w:bodyDiv w:val="1"/>
      <w:marLeft w:val="0"/>
      <w:marRight w:val="0"/>
      <w:marTop w:val="0"/>
      <w:marBottom w:val="0"/>
      <w:divBdr>
        <w:top w:val="none" w:sz="0" w:space="0" w:color="auto"/>
        <w:left w:val="none" w:sz="0" w:space="0" w:color="auto"/>
        <w:bottom w:val="none" w:sz="0" w:space="0" w:color="auto"/>
        <w:right w:val="none" w:sz="0" w:space="0" w:color="auto"/>
      </w:divBdr>
      <w:divsChild>
        <w:div w:id="924725162">
          <w:marLeft w:val="547"/>
          <w:marRight w:val="0"/>
          <w:marTop w:val="120"/>
          <w:marBottom w:val="120"/>
          <w:divBdr>
            <w:top w:val="none" w:sz="0" w:space="0" w:color="auto"/>
            <w:left w:val="none" w:sz="0" w:space="0" w:color="auto"/>
            <w:bottom w:val="none" w:sz="0" w:space="0" w:color="auto"/>
            <w:right w:val="none" w:sz="0" w:space="0" w:color="auto"/>
          </w:divBdr>
        </w:div>
        <w:div w:id="821896961">
          <w:marLeft w:val="547"/>
          <w:marRight w:val="0"/>
          <w:marTop w:val="120"/>
          <w:marBottom w:val="120"/>
          <w:divBdr>
            <w:top w:val="none" w:sz="0" w:space="0" w:color="auto"/>
            <w:left w:val="none" w:sz="0" w:space="0" w:color="auto"/>
            <w:bottom w:val="none" w:sz="0" w:space="0" w:color="auto"/>
            <w:right w:val="none" w:sz="0" w:space="0" w:color="auto"/>
          </w:divBdr>
        </w:div>
        <w:div w:id="57216262">
          <w:marLeft w:val="547"/>
          <w:marRight w:val="0"/>
          <w:marTop w:val="120"/>
          <w:marBottom w:val="120"/>
          <w:divBdr>
            <w:top w:val="none" w:sz="0" w:space="0" w:color="auto"/>
            <w:left w:val="none" w:sz="0" w:space="0" w:color="auto"/>
            <w:bottom w:val="none" w:sz="0" w:space="0" w:color="auto"/>
            <w:right w:val="none" w:sz="0" w:space="0" w:color="auto"/>
          </w:divBdr>
        </w:div>
        <w:div w:id="560679850">
          <w:marLeft w:val="547"/>
          <w:marRight w:val="0"/>
          <w:marTop w:val="120"/>
          <w:marBottom w:val="120"/>
          <w:divBdr>
            <w:top w:val="none" w:sz="0" w:space="0" w:color="auto"/>
            <w:left w:val="none" w:sz="0" w:space="0" w:color="auto"/>
            <w:bottom w:val="none" w:sz="0" w:space="0" w:color="auto"/>
            <w:right w:val="none" w:sz="0" w:space="0" w:color="auto"/>
          </w:divBdr>
        </w:div>
      </w:divsChild>
    </w:div>
    <w:div w:id="1283222632">
      <w:bodyDiv w:val="1"/>
      <w:marLeft w:val="0"/>
      <w:marRight w:val="0"/>
      <w:marTop w:val="0"/>
      <w:marBottom w:val="0"/>
      <w:divBdr>
        <w:top w:val="none" w:sz="0" w:space="0" w:color="auto"/>
        <w:left w:val="none" w:sz="0" w:space="0" w:color="auto"/>
        <w:bottom w:val="none" w:sz="0" w:space="0" w:color="auto"/>
        <w:right w:val="none" w:sz="0" w:space="0" w:color="auto"/>
      </w:divBdr>
      <w:divsChild>
        <w:div w:id="1862938963">
          <w:marLeft w:val="547"/>
          <w:marRight w:val="0"/>
          <w:marTop w:val="120"/>
          <w:marBottom w:val="120"/>
          <w:divBdr>
            <w:top w:val="none" w:sz="0" w:space="0" w:color="auto"/>
            <w:left w:val="none" w:sz="0" w:space="0" w:color="auto"/>
            <w:bottom w:val="none" w:sz="0" w:space="0" w:color="auto"/>
            <w:right w:val="none" w:sz="0" w:space="0" w:color="auto"/>
          </w:divBdr>
        </w:div>
        <w:div w:id="1827894300">
          <w:marLeft w:val="547"/>
          <w:marRight w:val="0"/>
          <w:marTop w:val="120"/>
          <w:marBottom w:val="120"/>
          <w:divBdr>
            <w:top w:val="none" w:sz="0" w:space="0" w:color="auto"/>
            <w:left w:val="none" w:sz="0" w:space="0" w:color="auto"/>
            <w:bottom w:val="none" w:sz="0" w:space="0" w:color="auto"/>
            <w:right w:val="none" w:sz="0" w:space="0" w:color="auto"/>
          </w:divBdr>
        </w:div>
        <w:div w:id="1584486692">
          <w:marLeft w:val="547"/>
          <w:marRight w:val="0"/>
          <w:marTop w:val="120"/>
          <w:marBottom w:val="120"/>
          <w:divBdr>
            <w:top w:val="none" w:sz="0" w:space="0" w:color="auto"/>
            <w:left w:val="none" w:sz="0" w:space="0" w:color="auto"/>
            <w:bottom w:val="none" w:sz="0" w:space="0" w:color="auto"/>
            <w:right w:val="none" w:sz="0" w:space="0" w:color="auto"/>
          </w:divBdr>
        </w:div>
        <w:div w:id="151525870">
          <w:marLeft w:val="547"/>
          <w:marRight w:val="0"/>
          <w:marTop w:val="120"/>
          <w:marBottom w:val="120"/>
          <w:divBdr>
            <w:top w:val="none" w:sz="0" w:space="0" w:color="auto"/>
            <w:left w:val="none" w:sz="0" w:space="0" w:color="auto"/>
            <w:bottom w:val="none" w:sz="0" w:space="0" w:color="auto"/>
            <w:right w:val="none" w:sz="0" w:space="0" w:color="auto"/>
          </w:divBdr>
        </w:div>
      </w:divsChild>
    </w:div>
    <w:div w:id="1309625352">
      <w:bodyDiv w:val="1"/>
      <w:marLeft w:val="0"/>
      <w:marRight w:val="0"/>
      <w:marTop w:val="0"/>
      <w:marBottom w:val="0"/>
      <w:divBdr>
        <w:top w:val="none" w:sz="0" w:space="0" w:color="auto"/>
        <w:left w:val="none" w:sz="0" w:space="0" w:color="auto"/>
        <w:bottom w:val="none" w:sz="0" w:space="0" w:color="auto"/>
        <w:right w:val="none" w:sz="0" w:space="0" w:color="auto"/>
      </w:divBdr>
    </w:div>
    <w:div w:id="1311014714">
      <w:bodyDiv w:val="1"/>
      <w:marLeft w:val="0"/>
      <w:marRight w:val="0"/>
      <w:marTop w:val="0"/>
      <w:marBottom w:val="0"/>
      <w:divBdr>
        <w:top w:val="none" w:sz="0" w:space="0" w:color="auto"/>
        <w:left w:val="none" w:sz="0" w:space="0" w:color="auto"/>
        <w:bottom w:val="none" w:sz="0" w:space="0" w:color="auto"/>
        <w:right w:val="none" w:sz="0" w:space="0" w:color="auto"/>
      </w:divBdr>
    </w:div>
    <w:div w:id="1366368754">
      <w:bodyDiv w:val="1"/>
      <w:marLeft w:val="0"/>
      <w:marRight w:val="0"/>
      <w:marTop w:val="0"/>
      <w:marBottom w:val="0"/>
      <w:divBdr>
        <w:top w:val="none" w:sz="0" w:space="0" w:color="auto"/>
        <w:left w:val="none" w:sz="0" w:space="0" w:color="auto"/>
        <w:bottom w:val="none" w:sz="0" w:space="0" w:color="auto"/>
        <w:right w:val="none" w:sz="0" w:space="0" w:color="auto"/>
      </w:divBdr>
      <w:divsChild>
        <w:div w:id="834880636">
          <w:marLeft w:val="547"/>
          <w:marRight w:val="0"/>
          <w:marTop w:val="120"/>
          <w:marBottom w:val="120"/>
          <w:divBdr>
            <w:top w:val="none" w:sz="0" w:space="0" w:color="auto"/>
            <w:left w:val="none" w:sz="0" w:space="0" w:color="auto"/>
            <w:bottom w:val="none" w:sz="0" w:space="0" w:color="auto"/>
            <w:right w:val="none" w:sz="0" w:space="0" w:color="auto"/>
          </w:divBdr>
        </w:div>
        <w:div w:id="966931102">
          <w:marLeft w:val="547"/>
          <w:marRight w:val="0"/>
          <w:marTop w:val="120"/>
          <w:marBottom w:val="120"/>
          <w:divBdr>
            <w:top w:val="none" w:sz="0" w:space="0" w:color="auto"/>
            <w:left w:val="none" w:sz="0" w:space="0" w:color="auto"/>
            <w:bottom w:val="none" w:sz="0" w:space="0" w:color="auto"/>
            <w:right w:val="none" w:sz="0" w:space="0" w:color="auto"/>
          </w:divBdr>
        </w:div>
        <w:div w:id="472022987">
          <w:marLeft w:val="547"/>
          <w:marRight w:val="0"/>
          <w:marTop w:val="120"/>
          <w:marBottom w:val="120"/>
          <w:divBdr>
            <w:top w:val="none" w:sz="0" w:space="0" w:color="auto"/>
            <w:left w:val="none" w:sz="0" w:space="0" w:color="auto"/>
            <w:bottom w:val="none" w:sz="0" w:space="0" w:color="auto"/>
            <w:right w:val="none" w:sz="0" w:space="0" w:color="auto"/>
          </w:divBdr>
        </w:div>
        <w:div w:id="25839752">
          <w:marLeft w:val="547"/>
          <w:marRight w:val="0"/>
          <w:marTop w:val="120"/>
          <w:marBottom w:val="120"/>
          <w:divBdr>
            <w:top w:val="none" w:sz="0" w:space="0" w:color="auto"/>
            <w:left w:val="none" w:sz="0" w:space="0" w:color="auto"/>
            <w:bottom w:val="none" w:sz="0" w:space="0" w:color="auto"/>
            <w:right w:val="none" w:sz="0" w:space="0" w:color="auto"/>
          </w:divBdr>
        </w:div>
        <w:div w:id="1043988712">
          <w:marLeft w:val="547"/>
          <w:marRight w:val="0"/>
          <w:marTop w:val="120"/>
          <w:marBottom w:val="120"/>
          <w:divBdr>
            <w:top w:val="none" w:sz="0" w:space="0" w:color="auto"/>
            <w:left w:val="none" w:sz="0" w:space="0" w:color="auto"/>
            <w:bottom w:val="none" w:sz="0" w:space="0" w:color="auto"/>
            <w:right w:val="none" w:sz="0" w:space="0" w:color="auto"/>
          </w:divBdr>
        </w:div>
      </w:divsChild>
    </w:div>
    <w:div w:id="1422411713">
      <w:bodyDiv w:val="1"/>
      <w:marLeft w:val="0"/>
      <w:marRight w:val="0"/>
      <w:marTop w:val="0"/>
      <w:marBottom w:val="0"/>
      <w:divBdr>
        <w:top w:val="none" w:sz="0" w:space="0" w:color="auto"/>
        <w:left w:val="none" w:sz="0" w:space="0" w:color="auto"/>
        <w:bottom w:val="none" w:sz="0" w:space="0" w:color="auto"/>
        <w:right w:val="none" w:sz="0" w:space="0" w:color="auto"/>
      </w:divBdr>
      <w:divsChild>
        <w:div w:id="1978756279">
          <w:marLeft w:val="446"/>
          <w:marRight w:val="0"/>
          <w:marTop w:val="120"/>
          <w:marBottom w:val="120"/>
          <w:divBdr>
            <w:top w:val="none" w:sz="0" w:space="0" w:color="auto"/>
            <w:left w:val="none" w:sz="0" w:space="0" w:color="auto"/>
            <w:bottom w:val="none" w:sz="0" w:space="0" w:color="auto"/>
            <w:right w:val="none" w:sz="0" w:space="0" w:color="auto"/>
          </w:divBdr>
        </w:div>
        <w:div w:id="2056930390">
          <w:marLeft w:val="446"/>
          <w:marRight w:val="0"/>
          <w:marTop w:val="120"/>
          <w:marBottom w:val="120"/>
          <w:divBdr>
            <w:top w:val="none" w:sz="0" w:space="0" w:color="auto"/>
            <w:left w:val="none" w:sz="0" w:space="0" w:color="auto"/>
            <w:bottom w:val="none" w:sz="0" w:space="0" w:color="auto"/>
            <w:right w:val="none" w:sz="0" w:space="0" w:color="auto"/>
          </w:divBdr>
        </w:div>
        <w:div w:id="1054044996">
          <w:marLeft w:val="446"/>
          <w:marRight w:val="0"/>
          <w:marTop w:val="120"/>
          <w:marBottom w:val="120"/>
          <w:divBdr>
            <w:top w:val="none" w:sz="0" w:space="0" w:color="auto"/>
            <w:left w:val="none" w:sz="0" w:space="0" w:color="auto"/>
            <w:bottom w:val="none" w:sz="0" w:space="0" w:color="auto"/>
            <w:right w:val="none" w:sz="0" w:space="0" w:color="auto"/>
          </w:divBdr>
        </w:div>
        <w:div w:id="45953806">
          <w:marLeft w:val="446"/>
          <w:marRight w:val="0"/>
          <w:marTop w:val="120"/>
          <w:marBottom w:val="120"/>
          <w:divBdr>
            <w:top w:val="none" w:sz="0" w:space="0" w:color="auto"/>
            <w:left w:val="none" w:sz="0" w:space="0" w:color="auto"/>
            <w:bottom w:val="none" w:sz="0" w:space="0" w:color="auto"/>
            <w:right w:val="none" w:sz="0" w:space="0" w:color="auto"/>
          </w:divBdr>
        </w:div>
        <w:div w:id="310453010">
          <w:marLeft w:val="446"/>
          <w:marRight w:val="0"/>
          <w:marTop w:val="120"/>
          <w:marBottom w:val="120"/>
          <w:divBdr>
            <w:top w:val="none" w:sz="0" w:space="0" w:color="auto"/>
            <w:left w:val="none" w:sz="0" w:space="0" w:color="auto"/>
            <w:bottom w:val="none" w:sz="0" w:space="0" w:color="auto"/>
            <w:right w:val="none" w:sz="0" w:space="0" w:color="auto"/>
          </w:divBdr>
        </w:div>
        <w:div w:id="1983272526">
          <w:marLeft w:val="446"/>
          <w:marRight w:val="0"/>
          <w:marTop w:val="120"/>
          <w:marBottom w:val="120"/>
          <w:divBdr>
            <w:top w:val="none" w:sz="0" w:space="0" w:color="auto"/>
            <w:left w:val="none" w:sz="0" w:space="0" w:color="auto"/>
            <w:bottom w:val="none" w:sz="0" w:space="0" w:color="auto"/>
            <w:right w:val="none" w:sz="0" w:space="0" w:color="auto"/>
          </w:divBdr>
        </w:div>
        <w:div w:id="938679332">
          <w:marLeft w:val="446"/>
          <w:marRight w:val="0"/>
          <w:marTop w:val="120"/>
          <w:marBottom w:val="120"/>
          <w:divBdr>
            <w:top w:val="none" w:sz="0" w:space="0" w:color="auto"/>
            <w:left w:val="none" w:sz="0" w:space="0" w:color="auto"/>
            <w:bottom w:val="none" w:sz="0" w:space="0" w:color="auto"/>
            <w:right w:val="none" w:sz="0" w:space="0" w:color="auto"/>
          </w:divBdr>
        </w:div>
        <w:div w:id="1925988361">
          <w:marLeft w:val="446"/>
          <w:marRight w:val="0"/>
          <w:marTop w:val="120"/>
          <w:marBottom w:val="120"/>
          <w:divBdr>
            <w:top w:val="none" w:sz="0" w:space="0" w:color="auto"/>
            <w:left w:val="none" w:sz="0" w:space="0" w:color="auto"/>
            <w:bottom w:val="none" w:sz="0" w:space="0" w:color="auto"/>
            <w:right w:val="none" w:sz="0" w:space="0" w:color="auto"/>
          </w:divBdr>
        </w:div>
        <w:div w:id="647634211">
          <w:marLeft w:val="446"/>
          <w:marRight w:val="0"/>
          <w:marTop w:val="120"/>
          <w:marBottom w:val="120"/>
          <w:divBdr>
            <w:top w:val="none" w:sz="0" w:space="0" w:color="auto"/>
            <w:left w:val="none" w:sz="0" w:space="0" w:color="auto"/>
            <w:bottom w:val="none" w:sz="0" w:space="0" w:color="auto"/>
            <w:right w:val="none" w:sz="0" w:space="0" w:color="auto"/>
          </w:divBdr>
        </w:div>
      </w:divsChild>
    </w:div>
    <w:div w:id="1437288937">
      <w:bodyDiv w:val="1"/>
      <w:marLeft w:val="0"/>
      <w:marRight w:val="0"/>
      <w:marTop w:val="0"/>
      <w:marBottom w:val="0"/>
      <w:divBdr>
        <w:top w:val="none" w:sz="0" w:space="0" w:color="auto"/>
        <w:left w:val="none" w:sz="0" w:space="0" w:color="auto"/>
        <w:bottom w:val="none" w:sz="0" w:space="0" w:color="auto"/>
        <w:right w:val="none" w:sz="0" w:space="0" w:color="auto"/>
      </w:divBdr>
      <w:divsChild>
        <w:div w:id="1281109192">
          <w:marLeft w:val="446"/>
          <w:marRight w:val="0"/>
          <w:marTop w:val="120"/>
          <w:marBottom w:val="120"/>
          <w:divBdr>
            <w:top w:val="none" w:sz="0" w:space="0" w:color="auto"/>
            <w:left w:val="none" w:sz="0" w:space="0" w:color="auto"/>
            <w:bottom w:val="none" w:sz="0" w:space="0" w:color="auto"/>
            <w:right w:val="none" w:sz="0" w:space="0" w:color="auto"/>
          </w:divBdr>
        </w:div>
        <w:div w:id="332342834">
          <w:marLeft w:val="446"/>
          <w:marRight w:val="0"/>
          <w:marTop w:val="120"/>
          <w:marBottom w:val="120"/>
          <w:divBdr>
            <w:top w:val="none" w:sz="0" w:space="0" w:color="auto"/>
            <w:left w:val="none" w:sz="0" w:space="0" w:color="auto"/>
            <w:bottom w:val="none" w:sz="0" w:space="0" w:color="auto"/>
            <w:right w:val="none" w:sz="0" w:space="0" w:color="auto"/>
          </w:divBdr>
        </w:div>
      </w:divsChild>
    </w:div>
    <w:div w:id="1537888644">
      <w:bodyDiv w:val="1"/>
      <w:marLeft w:val="0"/>
      <w:marRight w:val="0"/>
      <w:marTop w:val="0"/>
      <w:marBottom w:val="0"/>
      <w:divBdr>
        <w:top w:val="none" w:sz="0" w:space="0" w:color="auto"/>
        <w:left w:val="none" w:sz="0" w:space="0" w:color="auto"/>
        <w:bottom w:val="none" w:sz="0" w:space="0" w:color="auto"/>
        <w:right w:val="none" w:sz="0" w:space="0" w:color="auto"/>
      </w:divBdr>
    </w:div>
    <w:div w:id="1539586767">
      <w:bodyDiv w:val="1"/>
      <w:marLeft w:val="0"/>
      <w:marRight w:val="0"/>
      <w:marTop w:val="0"/>
      <w:marBottom w:val="0"/>
      <w:divBdr>
        <w:top w:val="none" w:sz="0" w:space="0" w:color="auto"/>
        <w:left w:val="none" w:sz="0" w:space="0" w:color="auto"/>
        <w:bottom w:val="none" w:sz="0" w:space="0" w:color="auto"/>
        <w:right w:val="none" w:sz="0" w:space="0" w:color="auto"/>
      </w:divBdr>
    </w:div>
    <w:div w:id="1640302699">
      <w:bodyDiv w:val="1"/>
      <w:marLeft w:val="0"/>
      <w:marRight w:val="0"/>
      <w:marTop w:val="0"/>
      <w:marBottom w:val="0"/>
      <w:divBdr>
        <w:top w:val="none" w:sz="0" w:space="0" w:color="auto"/>
        <w:left w:val="none" w:sz="0" w:space="0" w:color="auto"/>
        <w:bottom w:val="none" w:sz="0" w:space="0" w:color="auto"/>
        <w:right w:val="none" w:sz="0" w:space="0" w:color="auto"/>
      </w:divBdr>
      <w:divsChild>
        <w:div w:id="134108675">
          <w:marLeft w:val="0"/>
          <w:marRight w:val="0"/>
          <w:marTop w:val="0"/>
          <w:marBottom w:val="0"/>
          <w:divBdr>
            <w:top w:val="none" w:sz="0" w:space="0" w:color="auto"/>
            <w:left w:val="none" w:sz="0" w:space="0" w:color="auto"/>
            <w:bottom w:val="none" w:sz="0" w:space="0" w:color="auto"/>
            <w:right w:val="none" w:sz="0" w:space="0" w:color="auto"/>
          </w:divBdr>
        </w:div>
      </w:divsChild>
    </w:div>
    <w:div w:id="1745758354">
      <w:bodyDiv w:val="1"/>
      <w:marLeft w:val="0"/>
      <w:marRight w:val="0"/>
      <w:marTop w:val="0"/>
      <w:marBottom w:val="0"/>
      <w:divBdr>
        <w:top w:val="none" w:sz="0" w:space="0" w:color="auto"/>
        <w:left w:val="none" w:sz="0" w:space="0" w:color="auto"/>
        <w:bottom w:val="none" w:sz="0" w:space="0" w:color="auto"/>
        <w:right w:val="none" w:sz="0" w:space="0" w:color="auto"/>
      </w:divBdr>
    </w:div>
    <w:div w:id="1796174769">
      <w:bodyDiv w:val="1"/>
      <w:marLeft w:val="0"/>
      <w:marRight w:val="0"/>
      <w:marTop w:val="0"/>
      <w:marBottom w:val="0"/>
      <w:divBdr>
        <w:top w:val="none" w:sz="0" w:space="0" w:color="auto"/>
        <w:left w:val="none" w:sz="0" w:space="0" w:color="auto"/>
        <w:bottom w:val="none" w:sz="0" w:space="0" w:color="auto"/>
        <w:right w:val="none" w:sz="0" w:space="0" w:color="auto"/>
      </w:divBdr>
      <w:divsChild>
        <w:div w:id="949360402">
          <w:marLeft w:val="547"/>
          <w:marRight w:val="0"/>
          <w:marTop w:val="120"/>
          <w:marBottom w:val="120"/>
          <w:divBdr>
            <w:top w:val="none" w:sz="0" w:space="0" w:color="auto"/>
            <w:left w:val="none" w:sz="0" w:space="0" w:color="auto"/>
            <w:bottom w:val="none" w:sz="0" w:space="0" w:color="auto"/>
            <w:right w:val="none" w:sz="0" w:space="0" w:color="auto"/>
          </w:divBdr>
        </w:div>
        <w:div w:id="2069768061">
          <w:marLeft w:val="547"/>
          <w:marRight w:val="0"/>
          <w:marTop w:val="120"/>
          <w:marBottom w:val="120"/>
          <w:divBdr>
            <w:top w:val="none" w:sz="0" w:space="0" w:color="auto"/>
            <w:left w:val="none" w:sz="0" w:space="0" w:color="auto"/>
            <w:bottom w:val="none" w:sz="0" w:space="0" w:color="auto"/>
            <w:right w:val="none" w:sz="0" w:space="0" w:color="auto"/>
          </w:divBdr>
        </w:div>
        <w:div w:id="276497590">
          <w:marLeft w:val="547"/>
          <w:marRight w:val="0"/>
          <w:marTop w:val="120"/>
          <w:marBottom w:val="120"/>
          <w:divBdr>
            <w:top w:val="none" w:sz="0" w:space="0" w:color="auto"/>
            <w:left w:val="none" w:sz="0" w:space="0" w:color="auto"/>
            <w:bottom w:val="none" w:sz="0" w:space="0" w:color="auto"/>
            <w:right w:val="none" w:sz="0" w:space="0" w:color="auto"/>
          </w:divBdr>
        </w:div>
        <w:div w:id="1355811777">
          <w:marLeft w:val="547"/>
          <w:marRight w:val="0"/>
          <w:marTop w:val="120"/>
          <w:marBottom w:val="120"/>
          <w:divBdr>
            <w:top w:val="none" w:sz="0" w:space="0" w:color="auto"/>
            <w:left w:val="none" w:sz="0" w:space="0" w:color="auto"/>
            <w:bottom w:val="none" w:sz="0" w:space="0" w:color="auto"/>
            <w:right w:val="none" w:sz="0" w:space="0" w:color="auto"/>
          </w:divBdr>
        </w:div>
      </w:divsChild>
    </w:div>
    <w:div w:id="1815951395">
      <w:bodyDiv w:val="1"/>
      <w:marLeft w:val="0"/>
      <w:marRight w:val="0"/>
      <w:marTop w:val="0"/>
      <w:marBottom w:val="0"/>
      <w:divBdr>
        <w:top w:val="none" w:sz="0" w:space="0" w:color="auto"/>
        <w:left w:val="none" w:sz="0" w:space="0" w:color="auto"/>
        <w:bottom w:val="none" w:sz="0" w:space="0" w:color="auto"/>
        <w:right w:val="none" w:sz="0" w:space="0" w:color="auto"/>
      </w:divBdr>
      <w:divsChild>
        <w:div w:id="2131048419">
          <w:marLeft w:val="547"/>
          <w:marRight w:val="0"/>
          <w:marTop w:val="120"/>
          <w:marBottom w:val="120"/>
          <w:divBdr>
            <w:top w:val="none" w:sz="0" w:space="0" w:color="auto"/>
            <w:left w:val="none" w:sz="0" w:space="0" w:color="auto"/>
            <w:bottom w:val="none" w:sz="0" w:space="0" w:color="auto"/>
            <w:right w:val="none" w:sz="0" w:space="0" w:color="auto"/>
          </w:divBdr>
        </w:div>
        <w:div w:id="397246181">
          <w:marLeft w:val="547"/>
          <w:marRight w:val="0"/>
          <w:marTop w:val="120"/>
          <w:marBottom w:val="120"/>
          <w:divBdr>
            <w:top w:val="none" w:sz="0" w:space="0" w:color="auto"/>
            <w:left w:val="none" w:sz="0" w:space="0" w:color="auto"/>
            <w:bottom w:val="none" w:sz="0" w:space="0" w:color="auto"/>
            <w:right w:val="none" w:sz="0" w:space="0" w:color="auto"/>
          </w:divBdr>
        </w:div>
        <w:div w:id="6907222">
          <w:marLeft w:val="446"/>
          <w:marRight w:val="0"/>
          <w:marTop w:val="120"/>
          <w:marBottom w:val="120"/>
          <w:divBdr>
            <w:top w:val="none" w:sz="0" w:space="0" w:color="auto"/>
            <w:left w:val="none" w:sz="0" w:space="0" w:color="auto"/>
            <w:bottom w:val="none" w:sz="0" w:space="0" w:color="auto"/>
            <w:right w:val="none" w:sz="0" w:space="0" w:color="auto"/>
          </w:divBdr>
        </w:div>
        <w:div w:id="1385831645">
          <w:marLeft w:val="446"/>
          <w:marRight w:val="0"/>
          <w:marTop w:val="120"/>
          <w:marBottom w:val="120"/>
          <w:divBdr>
            <w:top w:val="none" w:sz="0" w:space="0" w:color="auto"/>
            <w:left w:val="none" w:sz="0" w:space="0" w:color="auto"/>
            <w:bottom w:val="none" w:sz="0" w:space="0" w:color="auto"/>
            <w:right w:val="none" w:sz="0" w:space="0" w:color="auto"/>
          </w:divBdr>
        </w:div>
      </w:divsChild>
    </w:div>
    <w:div w:id="1823934474">
      <w:bodyDiv w:val="1"/>
      <w:marLeft w:val="0"/>
      <w:marRight w:val="0"/>
      <w:marTop w:val="0"/>
      <w:marBottom w:val="0"/>
      <w:divBdr>
        <w:top w:val="none" w:sz="0" w:space="0" w:color="auto"/>
        <w:left w:val="none" w:sz="0" w:space="0" w:color="auto"/>
        <w:bottom w:val="none" w:sz="0" w:space="0" w:color="auto"/>
        <w:right w:val="none" w:sz="0" w:space="0" w:color="auto"/>
      </w:divBdr>
    </w:div>
    <w:div w:id="1911966049">
      <w:bodyDiv w:val="1"/>
      <w:marLeft w:val="0"/>
      <w:marRight w:val="0"/>
      <w:marTop w:val="0"/>
      <w:marBottom w:val="0"/>
      <w:divBdr>
        <w:top w:val="none" w:sz="0" w:space="0" w:color="auto"/>
        <w:left w:val="none" w:sz="0" w:space="0" w:color="auto"/>
        <w:bottom w:val="none" w:sz="0" w:space="0" w:color="auto"/>
        <w:right w:val="none" w:sz="0" w:space="0" w:color="auto"/>
      </w:divBdr>
      <w:divsChild>
        <w:div w:id="179047174">
          <w:marLeft w:val="547"/>
          <w:marRight w:val="0"/>
          <w:marTop w:val="120"/>
          <w:marBottom w:val="120"/>
          <w:divBdr>
            <w:top w:val="none" w:sz="0" w:space="0" w:color="auto"/>
            <w:left w:val="none" w:sz="0" w:space="0" w:color="auto"/>
            <w:bottom w:val="none" w:sz="0" w:space="0" w:color="auto"/>
            <w:right w:val="none" w:sz="0" w:space="0" w:color="auto"/>
          </w:divBdr>
        </w:div>
      </w:divsChild>
    </w:div>
    <w:div w:id="1951889722">
      <w:bodyDiv w:val="1"/>
      <w:marLeft w:val="0"/>
      <w:marRight w:val="0"/>
      <w:marTop w:val="0"/>
      <w:marBottom w:val="0"/>
      <w:divBdr>
        <w:top w:val="none" w:sz="0" w:space="0" w:color="auto"/>
        <w:left w:val="none" w:sz="0" w:space="0" w:color="auto"/>
        <w:bottom w:val="none" w:sz="0" w:space="0" w:color="auto"/>
        <w:right w:val="none" w:sz="0" w:space="0" w:color="auto"/>
      </w:divBdr>
    </w:div>
    <w:div w:id="1982029654">
      <w:bodyDiv w:val="1"/>
      <w:marLeft w:val="0"/>
      <w:marRight w:val="0"/>
      <w:marTop w:val="0"/>
      <w:marBottom w:val="0"/>
      <w:divBdr>
        <w:top w:val="none" w:sz="0" w:space="0" w:color="auto"/>
        <w:left w:val="none" w:sz="0" w:space="0" w:color="auto"/>
        <w:bottom w:val="none" w:sz="0" w:space="0" w:color="auto"/>
        <w:right w:val="none" w:sz="0" w:space="0" w:color="auto"/>
      </w:divBdr>
    </w:div>
    <w:div w:id="2016691564">
      <w:bodyDiv w:val="1"/>
      <w:marLeft w:val="0"/>
      <w:marRight w:val="0"/>
      <w:marTop w:val="0"/>
      <w:marBottom w:val="0"/>
      <w:divBdr>
        <w:top w:val="none" w:sz="0" w:space="0" w:color="auto"/>
        <w:left w:val="none" w:sz="0" w:space="0" w:color="auto"/>
        <w:bottom w:val="none" w:sz="0" w:space="0" w:color="auto"/>
        <w:right w:val="none" w:sz="0" w:space="0" w:color="auto"/>
      </w:divBdr>
      <w:divsChild>
        <w:div w:id="1727029231">
          <w:marLeft w:val="446"/>
          <w:marRight w:val="0"/>
          <w:marTop w:val="120"/>
          <w:marBottom w:val="120"/>
          <w:divBdr>
            <w:top w:val="none" w:sz="0" w:space="0" w:color="auto"/>
            <w:left w:val="none" w:sz="0" w:space="0" w:color="auto"/>
            <w:bottom w:val="none" w:sz="0" w:space="0" w:color="auto"/>
            <w:right w:val="none" w:sz="0" w:space="0" w:color="auto"/>
          </w:divBdr>
        </w:div>
      </w:divsChild>
    </w:div>
    <w:div w:id="2134011834">
      <w:bodyDiv w:val="1"/>
      <w:marLeft w:val="0"/>
      <w:marRight w:val="0"/>
      <w:marTop w:val="0"/>
      <w:marBottom w:val="0"/>
      <w:divBdr>
        <w:top w:val="none" w:sz="0" w:space="0" w:color="auto"/>
        <w:left w:val="none" w:sz="0" w:space="0" w:color="auto"/>
        <w:bottom w:val="none" w:sz="0" w:space="0" w:color="auto"/>
        <w:right w:val="none" w:sz="0" w:space="0" w:color="auto"/>
      </w:divBdr>
      <w:divsChild>
        <w:div w:id="755135596">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9065@cch.org.tw&#65292;&#22320;&#22336;&#65306;500&#24432;&#21270;&#24066;&#21335;&#26657;&#34903;135&#3439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10280</Words>
  <Characters>1534</Characters>
  <Application>Microsoft Office Word</Application>
  <DocSecurity>0</DocSecurity>
  <Lines>12</Lines>
  <Paragraphs>23</Paragraphs>
  <ScaleCrop>false</ScaleCrop>
  <Company>cch</Company>
  <LinksUpToDate>false</LinksUpToDate>
  <CharactersWithSpaces>11791</CharactersWithSpaces>
  <SharedDoc>false</SharedDoc>
  <HLinks>
    <vt:vector size="6" baseType="variant">
      <vt:variant>
        <vt:i4>7602196</vt:i4>
      </vt:variant>
      <vt:variant>
        <vt:i4>0</vt:i4>
      </vt:variant>
      <vt:variant>
        <vt:i4>0</vt:i4>
      </vt:variant>
      <vt:variant>
        <vt:i4>5</vt:i4>
      </vt:variant>
      <vt:variant>
        <vt:lpwstr>mailto:d9065@cch.org.tw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臨床試驗受試者同意書</dc:title>
  <dc:subject/>
  <dc:creator>usr</dc:creator>
  <cp:keywords/>
  <dc:description/>
  <cp:lastModifiedBy>Administrator</cp:lastModifiedBy>
  <cp:revision>4</cp:revision>
  <cp:lastPrinted>2017-10-02T06:01:00Z</cp:lastPrinted>
  <dcterms:created xsi:type="dcterms:W3CDTF">2021-05-24T09:09:00Z</dcterms:created>
  <dcterms:modified xsi:type="dcterms:W3CDTF">2021-05-24T09:22:00Z</dcterms:modified>
</cp:coreProperties>
</file>