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6E5F5" w14:textId="77777777" w:rsidR="000C7654" w:rsidRPr="001920A5" w:rsidRDefault="00DD1D96" w:rsidP="001920A5">
      <w:pPr>
        <w:jc w:val="center"/>
      </w:pPr>
      <w:r>
        <w:rPr>
          <w:rFonts w:ascii="標楷體" w:eastAsia="標楷體" w:hAnsi="標楷體" w:hint="eastAsia"/>
          <w:b/>
          <w:sz w:val="36"/>
        </w:rPr>
        <w:t xml:space="preserve"> </w:t>
      </w:r>
      <w:r>
        <w:rPr>
          <w:rFonts w:ascii="標楷體" w:eastAsia="標楷體" w:hAnsi="標楷體"/>
          <w:b/>
          <w:sz w:val="36"/>
        </w:rPr>
        <w:t xml:space="preserve">    </w:t>
      </w:r>
      <w:r w:rsidR="003B671F">
        <w:rPr>
          <w:rFonts w:eastAsia="標楷體" w:hAnsi="標楷體"/>
          <w:b/>
          <w:noProof/>
          <w:sz w:val="36"/>
          <w:szCs w:val="36"/>
        </w:rPr>
        <w:object w:dxaOrig="1440" w:dyaOrig="1440" w14:anchorId="3FC77C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4.9pt;margin-top:0;width:77.15pt;height:76.7pt;z-index:251659264;mso-position-horizontal-relative:text;mso-position-vertical-relative:text;mso-width-relative:page;mso-height-relative:page">
            <v:imagedata r:id="rId8" o:title=""/>
            <w10:wrap type="square"/>
          </v:shape>
          <o:OLEObject Type="Embed" ProgID="PBrush" ShapeID="_x0000_s1027" DrawAspect="Content" ObjectID="_1768656469" r:id="rId9"/>
        </w:object>
      </w:r>
      <w:r w:rsidR="000C7654" w:rsidRPr="000C7654">
        <w:rPr>
          <w:rFonts w:ascii="標楷體" w:eastAsia="標楷體" w:hAnsi="標楷體" w:hint="eastAsia"/>
          <w:b/>
          <w:sz w:val="36"/>
        </w:rPr>
        <w:t>彰化基督教醫院  檢驗醫學部</w:t>
      </w:r>
    </w:p>
    <w:p w14:paraId="35E0DE3E" w14:textId="77777777" w:rsidR="00C27477" w:rsidRPr="007B4EFA" w:rsidRDefault="00476829" w:rsidP="000C7654">
      <w:pPr>
        <w:jc w:val="center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b/>
          <w:sz w:val="36"/>
          <w:szCs w:val="36"/>
        </w:rPr>
        <w:t xml:space="preserve">       </w:t>
      </w:r>
      <w:r w:rsidR="00EF6715" w:rsidRPr="007B4EFA">
        <w:rPr>
          <w:rFonts w:eastAsia="標楷體" w:hAnsi="標楷體"/>
          <w:b/>
          <w:sz w:val="36"/>
          <w:szCs w:val="36"/>
        </w:rPr>
        <w:t>痰液檢驗檢體</w:t>
      </w:r>
      <w:r w:rsidR="00EF6715">
        <w:rPr>
          <w:rFonts w:eastAsia="標楷體" w:hAnsi="標楷體"/>
          <w:b/>
          <w:sz w:val="36"/>
          <w:szCs w:val="36"/>
        </w:rPr>
        <w:t>採集</w:t>
      </w:r>
      <w:r w:rsidR="00E60C02">
        <w:rPr>
          <w:rFonts w:eastAsia="標楷體" w:hAnsi="標楷體" w:hint="eastAsia"/>
          <w:b/>
          <w:sz w:val="36"/>
          <w:szCs w:val="36"/>
        </w:rPr>
        <w:t>須知</w:t>
      </w:r>
    </w:p>
    <w:p w14:paraId="0EBABC21" w14:textId="77777777" w:rsidR="00C27477" w:rsidRPr="007B4EFA" w:rsidRDefault="009C29A4" w:rsidP="00D6116C">
      <w:pPr>
        <w:numPr>
          <w:ilvl w:val="0"/>
          <w:numId w:val="2"/>
        </w:numPr>
        <w:spacing w:line="480" w:lineRule="exact"/>
        <w:ind w:left="357"/>
        <w:rPr>
          <w:rFonts w:eastAsia="標楷體"/>
          <w:sz w:val="28"/>
          <w:szCs w:val="28"/>
        </w:rPr>
      </w:pPr>
      <w:r w:rsidRPr="007B4EFA">
        <w:rPr>
          <w:rFonts w:eastAsia="標楷體" w:hAnsi="標楷體"/>
          <w:sz w:val="28"/>
          <w:szCs w:val="28"/>
        </w:rPr>
        <w:t>持檢驗單至二樓門診檢驗室檢體受理</w:t>
      </w:r>
      <w:r>
        <w:rPr>
          <w:rFonts w:eastAsia="標楷體" w:hAnsi="標楷體" w:hint="eastAsia"/>
          <w:sz w:val="28"/>
          <w:szCs w:val="28"/>
        </w:rPr>
        <w:t>區</w:t>
      </w:r>
      <w:r w:rsidRPr="007B4EFA">
        <w:rPr>
          <w:rFonts w:eastAsia="標楷體" w:hAnsi="標楷體"/>
          <w:sz w:val="28"/>
          <w:szCs w:val="28"/>
        </w:rPr>
        <w:t>領取無菌</w:t>
      </w:r>
      <w:r>
        <w:rPr>
          <w:rFonts w:eastAsia="標楷體" w:hAnsi="標楷體" w:hint="eastAsia"/>
          <w:sz w:val="28"/>
          <w:szCs w:val="28"/>
        </w:rPr>
        <w:t>痰液收集容器</w:t>
      </w:r>
      <w:r w:rsidR="00C27477" w:rsidRPr="007B4EFA">
        <w:rPr>
          <w:rFonts w:eastAsia="標楷體" w:hAnsi="標楷體"/>
          <w:sz w:val="28"/>
          <w:szCs w:val="28"/>
        </w:rPr>
        <w:t>。</w:t>
      </w:r>
    </w:p>
    <w:p w14:paraId="2CCFFC08" w14:textId="77777777" w:rsidR="003D12EE" w:rsidRPr="003D12EE" w:rsidRDefault="003D12EE" w:rsidP="00D6116C">
      <w:pPr>
        <w:numPr>
          <w:ilvl w:val="0"/>
          <w:numId w:val="2"/>
        </w:numPr>
        <w:spacing w:line="480" w:lineRule="exact"/>
        <w:ind w:left="357"/>
        <w:rPr>
          <w:rFonts w:eastAsia="標楷體"/>
          <w:b/>
          <w:sz w:val="28"/>
          <w:szCs w:val="28"/>
        </w:rPr>
      </w:pPr>
      <w:r w:rsidRPr="003D12EE">
        <w:rPr>
          <w:rFonts w:eastAsia="標楷體" w:hint="eastAsia"/>
          <w:b/>
          <w:sz w:val="28"/>
          <w:szCs w:val="28"/>
        </w:rPr>
        <w:t>痰液檢體留取之最佳時間為早晨第一口痰液檢體。</w:t>
      </w:r>
    </w:p>
    <w:p w14:paraId="420481AB" w14:textId="77777777" w:rsidR="00FC5140" w:rsidRDefault="003D12EE" w:rsidP="00D6116C">
      <w:pPr>
        <w:numPr>
          <w:ilvl w:val="0"/>
          <w:numId w:val="2"/>
        </w:numPr>
        <w:spacing w:line="480" w:lineRule="exact"/>
        <w:ind w:left="357"/>
        <w:rPr>
          <w:rFonts w:eastAsia="標楷體"/>
          <w:sz w:val="28"/>
          <w:szCs w:val="28"/>
        </w:rPr>
      </w:pPr>
      <w:proofErr w:type="gramStart"/>
      <w:r>
        <w:rPr>
          <w:rFonts w:eastAsia="標楷體" w:hAnsi="標楷體" w:hint="eastAsia"/>
          <w:sz w:val="28"/>
          <w:szCs w:val="28"/>
        </w:rPr>
        <w:t>取痰前先</w:t>
      </w:r>
      <w:proofErr w:type="gramEnd"/>
      <w:r w:rsidR="007B4EFA" w:rsidRPr="007B4EFA">
        <w:rPr>
          <w:rFonts w:eastAsia="標楷體" w:hAnsi="標楷體"/>
          <w:sz w:val="28"/>
          <w:szCs w:val="28"/>
        </w:rPr>
        <w:t>拿杯子取</w:t>
      </w:r>
      <w:r w:rsidR="007B4EFA" w:rsidRPr="003D12EE">
        <w:rPr>
          <w:rFonts w:eastAsia="標楷體" w:hAnsi="標楷體"/>
          <w:b/>
          <w:sz w:val="28"/>
          <w:szCs w:val="28"/>
        </w:rPr>
        <w:t>開水</w:t>
      </w:r>
      <w:r w:rsidR="007B4EFA" w:rsidRPr="007B4EFA">
        <w:rPr>
          <w:rFonts w:eastAsia="標楷體" w:hAnsi="標楷體"/>
          <w:sz w:val="28"/>
          <w:szCs w:val="28"/>
        </w:rPr>
        <w:t>漱口</w:t>
      </w:r>
      <w:r w:rsidR="007B4EFA" w:rsidRPr="007B4EFA">
        <w:rPr>
          <w:rFonts w:eastAsia="標楷體"/>
          <w:sz w:val="28"/>
          <w:szCs w:val="28"/>
        </w:rPr>
        <w:t>(</w:t>
      </w:r>
      <w:proofErr w:type="gramStart"/>
      <w:r w:rsidR="007B4EFA" w:rsidRPr="007B4EFA">
        <w:rPr>
          <w:rFonts w:eastAsia="標楷體" w:hAnsi="標楷體"/>
          <w:sz w:val="28"/>
          <w:szCs w:val="28"/>
        </w:rPr>
        <w:t>勿吞下</w:t>
      </w:r>
      <w:proofErr w:type="gramEnd"/>
      <w:r w:rsidR="007B4EFA" w:rsidRPr="007B4EFA">
        <w:rPr>
          <w:rFonts w:eastAsia="標楷體"/>
          <w:sz w:val="28"/>
          <w:szCs w:val="28"/>
        </w:rPr>
        <w:t>)</w:t>
      </w:r>
      <w:r w:rsidR="007B4EFA" w:rsidRPr="007B4EFA">
        <w:rPr>
          <w:rFonts w:eastAsia="標楷體" w:hAnsi="標楷體"/>
          <w:sz w:val="28"/>
          <w:szCs w:val="28"/>
        </w:rPr>
        <w:t>，</w:t>
      </w:r>
      <w:r w:rsidRPr="00EF08F6">
        <w:rPr>
          <w:rFonts w:eastAsia="標楷體" w:hint="eastAsia"/>
          <w:sz w:val="28"/>
          <w:szCs w:val="28"/>
        </w:rPr>
        <w:t>以減少口內之食物殘渣、漱口液、</w:t>
      </w:r>
      <w:r w:rsidRPr="00EF08F6">
        <w:rPr>
          <w:rFonts w:eastAsia="標楷體" w:hAnsi="標楷體" w:hint="eastAsia"/>
          <w:sz w:val="28"/>
          <w:szCs w:val="28"/>
        </w:rPr>
        <w:t>藥物等物質污染檢體。</w:t>
      </w:r>
    </w:p>
    <w:p w14:paraId="41EF50E4" w14:textId="77777777" w:rsidR="00FC5140" w:rsidRPr="00FC5140" w:rsidRDefault="00FC5140" w:rsidP="00D6116C">
      <w:pPr>
        <w:numPr>
          <w:ilvl w:val="0"/>
          <w:numId w:val="2"/>
        </w:numPr>
        <w:spacing w:line="480" w:lineRule="exact"/>
        <w:ind w:left="357"/>
        <w:rPr>
          <w:rFonts w:eastAsia="標楷體"/>
          <w:color w:val="FF0000"/>
          <w:sz w:val="28"/>
          <w:szCs w:val="28"/>
        </w:rPr>
      </w:pPr>
      <w:r w:rsidRPr="00C812DE">
        <w:rPr>
          <w:rFonts w:eastAsia="標楷體" w:hint="eastAsia"/>
          <w:sz w:val="28"/>
          <w:szCs w:val="28"/>
        </w:rPr>
        <w:t>如在醫院留取痰液，請至</w:t>
      </w:r>
      <w:r w:rsidRPr="00C812DE">
        <w:rPr>
          <w:rFonts w:eastAsia="標楷體" w:hAnsi="標楷體"/>
          <w:sz w:val="28"/>
          <w:szCs w:val="28"/>
        </w:rPr>
        <w:t>二樓門診第</w:t>
      </w:r>
      <w:r w:rsidRPr="00C812DE">
        <w:rPr>
          <w:rFonts w:eastAsia="標楷體"/>
          <w:sz w:val="28"/>
          <w:szCs w:val="28"/>
        </w:rPr>
        <w:t>8</w:t>
      </w:r>
      <w:r w:rsidRPr="00C812DE">
        <w:rPr>
          <w:rFonts w:eastAsia="標楷體" w:hAnsi="標楷體"/>
          <w:sz w:val="28"/>
          <w:szCs w:val="28"/>
        </w:rPr>
        <w:t>號診間</w:t>
      </w:r>
      <w:r w:rsidRPr="00C812DE">
        <w:rPr>
          <w:rFonts w:eastAsia="標楷體"/>
          <w:sz w:val="28"/>
          <w:szCs w:val="28"/>
        </w:rPr>
        <w:t>(</w:t>
      </w:r>
      <w:r w:rsidRPr="00C812DE">
        <w:rPr>
          <w:rFonts w:eastAsia="標楷體" w:hAnsi="標楷體"/>
          <w:sz w:val="28"/>
          <w:szCs w:val="28"/>
        </w:rPr>
        <w:t>負</w:t>
      </w:r>
      <w:proofErr w:type="gramStart"/>
      <w:r w:rsidRPr="00C812DE">
        <w:rPr>
          <w:rFonts w:eastAsia="標楷體" w:hAnsi="標楷體"/>
          <w:sz w:val="28"/>
          <w:szCs w:val="28"/>
        </w:rPr>
        <w:t>壓取痰室</w:t>
      </w:r>
      <w:proofErr w:type="gramEnd"/>
      <w:r w:rsidRPr="00C812DE">
        <w:rPr>
          <w:rFonts w:eastAsia="標楷體"/>
          <w:sz w:val="28"/>
          <w:szCs w:val="28"/>
        </w:rPr>
        <w:t>)</w:t>
      </w:r>
      <w:r w:rsidRPr="00C812DE">
        <w:rPr>
          <w:rFonts w:eastAsia="標楷體" w:hint="eastAsia"/>
          <w:sz w:val="28"/>
          <w:szCs w:val="28"/>
        </w:rPr>
        <w:t>進行痰液檢體</w:t>
      </w:r>
      <w:proofErr w:type="gramStart"/>
      <w:r w:rsidRPr="00C812DE">
        <w:rPr>
          <w:rFonts w:eastAsia="標楷體" w:hint="eastAsia"/>
          <w:sz w:val="28"/>
          <w:szCs w:val="28"/>
        </w:rPr>
        <w:t>採</w:t>
      </w:r>
      <w:proofErr w:type="gramEnd"/>
      <w:r w:rsidRPr="00C812DE">
        <w:rPr>
          <w:rFonts w:eastAsia="標楷體" w:hint="eastAsia"/>
          <w:sz w:val="28"/>
          <w:szCs w:val="28"/>
        </w:rPr>
        <w:t>檢</w:t>
      </w:r>
      <w:r w:rsidRPr="00C812DE">
        <w:rPr>
          <w:rFonts w:eastAsia="標楷體" w:hint="eastAsia"/>
          <w:sz w:val="28"/>
          <w:szCs w:val="28"/>
        </w:rPr>
        <w:t>(</w:t>
      </w:r>
      <w:r w:rsidRPr="00C812DE">
        <w:rPr>
          <w:rFonts w:eastAsia="標楷體" w:hAnsi="標楷體"/>
          <w:sz w:val="28"/>
          <w:szCs w:val="28"/>
        </w:rPr>
        <w:t>進去玻璃門後</w:t>
      </w:r>
      <w:r w:rsidRPr="00C812DE">
        <w:rPr>
          <w:rFonts w:eastAsia="標楷體" w:hint="eastAsia"/>
          <w:sz w:val="28"/>
          <w:szCs w:val="28"/>
        </w:rPr>
        <w:t>，</w:t>
      </w:r>
      <w:r w:rsidRPr="00C812DE">
        <w:rPr>
          <w:rFonts w:eastAsia="標楷體" w:hAnsi="標楷體"/>
          <w:sz w:val="28"/>
          <w:szCs w:val="28"/>
        </w:rPr>
        <w:t>請將玻璃門關上，</w:t>
      </w:r>
      <w:proofErr w:type="gramStart"/>
      <w:r w:rsidRPr="00C812DE">
        <w:rPr>
          <w:rFonts w:eastAsia="標楷體" w:hAnsi="標楷體" w:hint="eastAsia"/>
          <w:sz w:val="28"/>
          <w:szCs w:val="28"/>
        </w:rPr>
        <w:t>但</w:t>
      </w:r>
      <w:r w:rsidRPr="00C812DE">
        <w:rPr>
          <w:rFonts w:eastAsia="標楷體" w:hAnsi="標楷體"/>
          <w:sz w:val="28"/>
          <w:szCs w:val="28"/>
        </w:rPr>
        <w:t>勿鎖</w:t>
      </w:r>
      <w:proofErr w:type="gramEnd"/>
      <w:r w:rsidRPr="00C812DE">
        <w:rPr>
          <w:rFonts w:eastAsia="標楷體" w:hAnsi="標楷體"/>
          <w:sz w:val="28"/>
          <w:szCs w:val="28"/>
        </w:rPr>
        <w:t>起來</w:t>
      </w:r>
      <w:r w:rsidRPr="00C812DE">
        <w:rPr>
          <w:rFonts w:eastAsia="標楷體" w:hAnsi="標楷體" w:hint="eastAsia"/>
          <w:sz w:val="28"/>
          <w:szCs w:val="28"/>
        </w:rPr>
        <w:t>)</w:t>
      </w:r>
      <w:r w:rsidRPr="00C812DE">
        <w:rPr>
          <w:rFonts w:eastAsia="標楷體" w:hAnsi="標楷體"/>
          <w:sz w:val="28"/>
          <w:szCs w:val="28"/>
        </w:rPr>
        <w:t>。</w:t>
      </w:r>
      <w:r w:rsidRPr="00C812DE">
        <w:rPr>
          <w:rFonts w:eastAsia="標楷體"/>
          <w:sz w:val="28"/>
          <w:szCs w:val="28"/>
        </w:rPr>
        <w:t xml:space="preserve"> </w:t>
      </w:r>
    </w:p>
    <w:p w14:paraId="14FF1784" w14:textId="77777777" w:rsidR="00C27477" w:rsidRPr="003D12EE" w:rsidRDefault="007B4EFA" w:rsidP="00D6116C">
      <w:pPr>
        <w:numPr>
          <w:ilvl w:val="0"/>
          <w:numId w:val="2"/>
        </w:numPr>
        <w:spacing w:line="480" w:lineRule="exact"/>
        <w:ind w:left="357"/>
        <w:rPr>
          <w:rFonts w:eastAsia="標楷體"/>
          <w:sz w:val="28"/>
          <w:szCs w:val="28"/>
        </w:rPr>
      </w:pPr>
      <w:r w:rsidRPr="007B4EFA">
        <w:rPr>
          <w:rFonts w:eastAsia="標楷體" w:hAnsi="標楷體"/>
          <w:sz w:val="28"/>
          <w:szCs w:val="28"/>
        </w:rPr>
        <w:t>打開</w:t>
      </w:r>
      <w:r w:rsidR="009C29A4" w:rsidRPr="007B4EFA">
        <w:rPr>
          <w:rFonts w:eastAsia="標楷體" w:hAnsi="標楷體"/>
          <w:sz w:val="28"/>
          <w:szCs w:val="28"/>
        </w:rPr>
        <w:t>無菌</w:t>
      </w:r>
      <w:r w:rsidR="009C29A4">
        <w:rPr>
          <w:rFonts w:eastAsia="標楷體" w:hAnsi="標楷體" w:hint="eastAsia"/>
          <w:sz w:val="28"/>
          <w:szCs w:val="28"/>
        </w:rPr>
        <w:t>收集容器</w:t>
      </w:r>
      <w:r w:rsidRPr="007B4EFA">
        <w:rPr>
          <w:rFonts w:eastAsia="標楷體" w:hAnsi="標楷體"/>
          <w:sz w:val="28"/>
          <w:szCs w:val="28"/>
        </w:rPr>
        <w:t>的蓋子，</w:t>
      </w:r>
      <w:r w:rsidR="00C812DE" w:rsidRPr="00C812DE">
        <w:rPr>
          <w:rFonts w:eastAsia="標楷體" w:hAnsi="標楷體" w:hint="eastAsia"/>
          <w:color w:val="FF0000"/>
          <w:sz w:val="28"/>
          <w:szCs w:val="28"/>
        </w:rPr>
        <w:t>不要用手碰觸瓶蓋及</w:t>
      </w:r>
      <w:proofErr w:type="gramStart"/>
      <w:r w:rsidR="00C812DE" w:rsidRPr="00C812DE">
        <w:rPr>
          <w:rFonts w:eastAsia="標楷體" w:hAnsi="標楷體" w:hint="eastAsia"/>
          <w:color w:val="FF0000"/>
          <w:sz w:val="28"/>
          <w:szCs w:val="28"/>
        </w:rPr>
        <w:t>瓶管內側，</w:t>
      </w:r>
      <w:proofErr w:type="gramEnd"/>
      <w:r w:rsidR="00C812DE" w:rsidRPr="00C812DE">
        <w:rPr>
          <w:rFonts w:eastAsia="標楷體" w:hAnsi="標楷體" w:hint="eastAsia"/>
          <w:color w:val="FF0000"/>
          <w:sz w:val="28"/>
          <w:szCs w:val="28"/>
        </w:rPr>
        <w:t>深呼吸三次後，</w:t>
      </w:r>
      <w:r w:rsidR="003D12EE">
        <w:rPr>
          <w:rFonts w:eastAsia="標楷體" w:hAnsi="標楷體" w:hint="eastAsia"/>
          <w:sz w:val="28"/>
          <w:szCs w:val="28"/>
        </w:rPr>
        <w:t>將肺部深處之痰</w:t>
      </w:r>
      <w:proofErr w:type="gramStart"/>
      <w:r w:rsidR="003D12EE">
        <w:rPr>
          <w:rFonts w:eastAsia="標楷體" w:hAnsi="標楷體" w:hint="eastAsia"/>
          <w:sz w:val="28"/>
          <w:szCs w:val="28"/>
        </w:rPr>
        <w:t>液</w:t>
      </w:r>
      <w:r w:rsidR="003D12EE" w:rsidRPr="007B4EFA">
        <w:rPr>
          <w:rFonts w:eastAsia="標楷體" w:hAnsi="標楷體"/>
          <w:sz w:val="28"/>
          <w:szCs w:val="28"/>
        </w:rPr>
        <w:t>咳</w:t>
      </w:r>
      <w:r w:rsidR="003D12EE">
        <w:rPr>
          <w:rFonts w:eastAsia="標楷體" w:hAnsi="標楷體" w:hint="eastAsia"/>
          <w:sz w:val="28"/>
          <w:szCs w:val="28"/>
        </w:rPr>
        <w:t>入</w:t>
      </w:r>
      <w:r w:rsidR="003D12EE" w:rsidRPr="007B4EFA">
        <w:rPr>
          <w:rFonts w:eastAsia="標楷體" w:hAnsi="標楷體"/>
          <w:sz w:val="28"/>
          <w:szCs w:val="28"/>
        </w:rPr>
        <w:t>收集</w:t>
      </w:r>
      <w:proofErr w:type="gramEnd"/>
      <w:r w:rsidR="003D12EE">
        <w:rPr>
          <w:rFonts w:eastAsia="標楷體" w:hAnsi="標楷體" w:hint="eastAsia"/>
          <w:sz w:val="28"/>
          <w:szCs w:val="28"/>
        </w:rPr>
        <w:t>盒中，立即將收集盒</w:t>
      </w:r>
      <w:proofErr w:type="gramStart"/>
      <w:r w:rsidR="003D12EE">
        <w:rPr>
          <w:rFonts w:eastAsia="標楷體" w:hAnsi="標楷體" w:hint="eastAsia"/>
          <w:sz w:val="28"/>
          <w:szCs w:val="28"/>
        </w:rPr>
        <w:t>上</w:t>
      </w:r>
      <w:r w:rsidR="003D12EE" w:rsidRPr="007B4EFA">
        <w:rPr>
          <w:rFonts w:eastAsia="標楷體" w:hAnsi="標楷體"/>
          <w:sz w:val="28"/>
          <w:szCs w:val="28"/>
        </w:rPr>
        <w:t>蓋</w:t>
      </w:r>
      <w:r w:rsidR="003D12EE">
        <w:rPr>
          <w:rFonts w:eastAsia="標楷體" w:hAnsi="標楷體" w:hint="eastAsia"/>
          <w:sz w:val="28"/>
          <w:szCs w:val="28"/>
        </w:rPr>
        <w:t>鎖緊</w:t>
      </w:r>
      <w:proofErr w:type="gramEnd"/>
      <w:r w:rsidR="003D12EE" w:rsidRPr="007B4EFA">
        <w:rPr>
          <w:rFonts w:eastAsia="標楷體" w:hAnsi="標楷體"/>
          <w:sz w:val="28"/>
          <w:szCs w:val="28"/>
        </w:rPr>
        <w:t>，切勿</w:t>
      </w:r>
      <w:proofErr w:type="gramStart"/>
      <w:r w:rsidR="003D12EE" w:rsidRPr="007B4EFA">
        <w:rPr>
          <w:rFonts w:eastAsia="標楷體" w:hAnsi="標楷體"/>
          <w:sz w:val="28"/>
          <w:szCs w:val="28"/>
        </w:rPr>
        <w:t>再開蓋</w:t>
      </w:r>
      <w:r w:rsidR="003D12EE">
        <w:rPr>
          <w:rFonts w:eastAsia="標楷體" w:hAnsi="標楷體" w:hint="eastAsia"/>
          <w:sz w:val="28"/>
          <w:szCs w:val="28"/>
        </w:rPr>
        <w:t>以免</w:t>
      </w:r>
      <w:proofErr w:type="gramEnd"/>
      <w:r w:rsidR="003D12EE">
        <w:rPr>
          <w:rFonts w:eastAsia="標楷體" w:hAnsi="標楷體" w:hint="eastAsia"/>
          <w:sz w:val="28"/>
          <w:szCs w:val="28"/>
        </w:rPr>
        <w:t>檢體受到污染影響</w:t>
      </w:r>
      <w:r w:rsidR="003D12EE" w:rsidRPr="007B4EFA">
        <w:rPr>
          <w:rFonts w:eastAsia="標楷體" w:hAnsi="標楷體"/>
          <w:sz w:val="28"/>
          <w:szCs w:val="28"/>
        </w:rPr>
        <w:t>檢驗結果。</w:t>
      </w:r>
    </w:p>
    <w:p w14:paraId="1935F0E2" w14:textId="77777777" w:rsidR="003D12EE" w:rsidRPr="00EF6715" w:rsidRDefault="003D12EE" w:rsidP="00D6116C">
      <w:pPr>
        <w:spacing w:line="480" w:lineRule="exact"/>
        <w:ind w:left="357"/>
        <w:rPr>
          <w:rFonts w:eastAsia="標楷體"/>
          <w:sz w:val="28"/>
          <w:szCs w:val="28"/>
        </w:rPr>
      </w:pPr>
      <w:r w:rsidRPr="00EF6715">
        <w:rPr>
          <w:rFonts w:eastAsia="標楷體" w:hAnsi="標楷體" w:hint="eastAsia"/>
          <w:b/>
          <w:sz w:val="28"/>
          <w:szCs w:val="28"/>
        </w:rPr>
        <w:t>(</w:t>
      </w:r>
      <w:r w:rsidRPr="00EF6715">
        <w:rPr>
          <w:rFonts w:eastAsia="標楷體" w:hAnsi="標楷體" w:hint="eastAsia"/>
          <w:b/>
          <w:sz w:val="28"/>
          <w:szCs w:val="28"/>
        </w:rPr>
        <w:t>注意：</w:t>
      </w:r>
      <w:proofErr w:type="gramStart"/>
      <w:r w:rsidRPr="00EF6715">
        <w:rPr>
          <w:rFonts w:eastAsia="標楷體" w:hAnsi="標楷體" w:hint="eastAsia"/>
          <w:b/>
          <w:sz w:val="28"/>
          <w:szCs w:val="28"/>
        </w:rPr>
        <w:t>咳痰時應用</w:t>
      </w:r>
      <w:proofErr w:type="gramEnd"/>
      <w:r w:rsidRPr="00EF6715">
        <w:rPr>
          <w:rFonts w:eastAsia="標楷體" w:hAnsi="標楷體" w:hint="eastAsia"/>
          <w:b/>
          <w:sz w:val="28"/>
          <w:szCs w:val="28"/>
        </w:rPr>
        <w:t>力將肺部深處之痰液咳出，而不是咳出唾液或喉頭分泌物。</w:t>
      </w:r>
      <w:r w:rsidRPr="00EF6715">
        <w:rPr>
          <w:rFonts w:eastAsia="標楷體" w:hAnsi="標楷體" w:hint="eastAsia"/>
          <w:b/>
          <w:sz w:val="28"/>
          <w:szCs w:val="28"/>
        </w:rPr>
        <w:t>)</w:t>
      </w:r>
    </w:p>
    <w:p w14:paraId="4566BDFB" w14:textId="77777777" w:rsidR="005C5D9E" w:rsidRPr="005C5D9E" w:rsidRDefault="005C5D9E" w:rsidP="00D6116C">
      <w:pPr>
        <w:numPr>
          <w:ilvl w:val="0"/>
          <w:numId w:val="2"/>
        </w:numPr>
        <w:spacing w:line="480" w:lineRule="exact"/>
        <w:ind w:left="357"/>
        <w:rPr>
          <w:rFonts w:eastAsia="標楷體"/>
        </w:rPr>
      </w:pPr>
      <w:r w:rsidRPr="005C5D9E">
        <w:rPr>
          <w:rFonts w:eastAsia="標楷體" w:hAnsi="標楷體"/>
          <w:sz w:val="28"/>
          <w:szCs w:val="28"/>
        </w:rPr>
        <w:t>若是醫師指定需</w:t>
      </w:r>
      <w:proofErr w:type="gramStart"/>
      <w:r w:rsidR="007B4EFA" w:rsidRPr="005C5D9E">
        <w:rPr>
          <w:rFonts w:eastAsia="標楷體" w:hAnsi="標楷體"/>
          <w:sz w:val="28"/>
          <w:szCs w:val="28"/>
        </w:rPr>
        <w:t>留取</w:t>
      </w:r>
      <w:r w:rsidRPr="005C5D9E">
        <w:rPr>
          <w:rFonts w:eastAsia="標楷體" w:hAnsi="標楷體" w:hint="eastAsia"/>
          <w:sz w:val="28"/>
          <w:szCs w:val="28"/>
        </w:rPr>
        <w:t>多套</w:t>
      </w:r>
      <w:proofErr w:type="gramEnd"/>
      <w:r w:rsidRPr="005C5D9E">
        <w:rPr>
          <w:rFonts w:eastAsia="標楷體" w:hAnsi="標楷體" w:hint="eastAsia"/>
          <w:sz w:val="28"/>
          <w:szCs w:val="28"/>
        </w:rPr>
        <w:t>痰液檢體時，</w:t>
      </w:r>
      <w:r w:rsidR="007B4EFA" w:rsidRPr="005C5D9E">
        <w:rPr>
          <w:rFonts w:eastAsia="標楷體" w:hAnsi="標楷體"/>
          <w:sz w:val="28"/>
          <w:szCs w:val="28"/>
        </w:rPr>
        <w:t>請依照上述方法留取</w:t>
      </w:r>
      <w:r w:rsidRPr="005C5D9E">
        <w:rPr>
          <w:rFonts w:eastAsia="標楷體" w:hAnsi="標楷體" w:hint="eastAsia"/>
          <w:sz w:val="28"/>
          <w:szCs w:val="28"/>
        </w:rPr>
        <w:t>痰液檢體。每套檢體間隔時間</w:t>
      </w:r>
      <w:r w:rsidR="006653B6">
        <w:rPr>
          <w:rFonts w:eastAsia="標楷體" w:hAnsi="標楷體" w:hint="eastAsia"/>
          <w:sz w:val="28"/>
          <w:szCs w:val="28"/>
        </w:rPr>
        <w:t>8~24</w:t>
      </w:r>
      <w:r w:rsidRPr="005C5D9E">
        <w:rPr>
          <w:rFonts w:eastAsia="標楷體" w:hAnsi="標楷體" w:hint="eastAsia"/>
          <w:sz w:val="28"/>
          <w:szCs w:val="28"/>
        </w:rPr>
        <w:t>小時，</w:t>
      </w:r>
      <w:r w:rsidR="006653B6">
        <w:rPr>
          <w:rFonts w:eastAsia="標楷體" w:hAnsi="標楷體" w:hint="eastAsia"/>
          <w:sz w:val="28"/>
          <w:szCs w:val="28"/>
        </w:rPr>
        <w:t>至少</w:t>
      </w:r>
      <w:r w:rsidRPr="005C5D9E">
        <w:rPr>
          <w:rFonts w:eastAsia="標楷體" w:hAnsi="標楷體" w:hint="eastAsia"/>
          <w:sz w:val="28"/>
          <w:szCs w:val="28"/>
        </w:rPr>
        <w:t>其中一套檢體需為早晨第一口痰，</w:t>
      </w:r>
      <w:r w:rsidR="007B4EFA" w:rsidRPr="005C5D9E">
        <w:rPr>
          <w:rFonts w:eastAsia="標楷體" w:hAnsi="標楷體"/>
          <w:sz w:val="28"/>
          <w:szCs w:val="28"/>
        </w:rPr>
        <w:t>收集後的</w:t>
      </w:r>
      <w:proofErr w:type="gramStart"/>
      <w:r w:rsidR="007B4EFA" w:rsidRPr="005C5D9E">
        <w:rPr>
          <w:rFonts w:eastAsia="標楷體" w:hAnsi="標楷體"/>
          <w:sz w:val="28"/>
          <w:szCs w:val="28"/>
        </w:rPr>
        <w:t>痰液</w:t>
      </w:r>
      <w:r w:rsidRPr="005C5D9E">
        <w:rPr>
          <w:rFonts w:eastAsia="標楷體" w:hAnsi="標楷體" w:hint="eastAsia"/>
          <w:sz w:val="28"/>
          <w:szCs w:val="28"/>
        </w:rPr>
        <w:t>可先</w:t>
      </w:r>
      <w:proofErr w:type="gramEnd"/>
      <w:r w:rsidR="007B4EFA" w:rsidRPr="005C5D9E">
        <w:rPr>
          <w:rFonts w:eastAsia="標楷體" w:hAnsi="標楷體"/>
          <w:sz w:val="28"/>
          <w:szCs w:val="28"/>
        </w:rPr>
        <w:t>暫時置於冰箱</w:t>
      </w:r>
      <w:proofErr w:type="gramStart"/>
      <w:r w:rsidR="007B4EFA" w:rsidRPr="005C5D9E">
        <w:rPr>
          <w:rFonts w:eastAsia="標楷體" w:hAnsi="標楷體"/>
          <w:sz w:val="28"/>
          <w:szCs w:val="28"/>
        </w:rPr>
        <w:t>下層</w:t>
      </w:r>
      <w:r w:rsidRPr="005C5D9E">
        <w:rPr>
          <w:rFonts w:eastAsia="標楷體" w:hAnsi="標楷體" w:hint="eastAsia"/>
          <w:sz w:val="28"/>
          <w:szCs w:val="28"/>
        </w:rPr>
        <w:t>(</w:t>
      </w:r>
      <w:proofErr w:type="gramEnd"/>
      <w:r w:rsidR="007B4EFA" w:rsidRPr="005C5D9E">
        <w:rPr>
          <w:rFonts w:eastAsia="標楷體" w:hAnsi="標楷體"/>
          <w:sz w:val="28"/>
          <w:szCs w:val="28"/>
        </w:rPr>
        <w:t>攝氏</w:t>
      </w:r>
      <w:r w:rsidR="007B4EFA" w:rsidRPr="005C5D9E">
        <w:rPr>
          <w:rFonts w:eastAsia="標楷體"/>
          <w:sz w:val="28"/>
          <w:szCs w:val="28"/>
        </w:rPr>
        <w:t>2</w:t>
      </w:r>
      <w:r w:rsidR="00EF6715">
        <w:rPr>
          <w:rFonts w:eastAsia="標楷體" w:hAnsi="標楷體" w:hint="eastAsia"/>
          <w:sz w:val="28"/>
          <w:szCs w:val="28"/>
        </w:rPr>
        <w:t>~</w:t>
      </w:r>
      <w:r w:rsidR="007B4EFA" w:rsidRPr="005C5D9E">
        <w:rPr>
          <w:rFonts w:eastAsia="標楷體"/>
          <w:sz w:val="28"/>
          <w:szCs w:val="28"/>
        </w:rPr>
        <w:t>8</w:t>
      </w:r>
      <w:r w:rsidR="007B4EFA" w:rsidRPr="005C5D9E">
        <w:rPr>
          <w:rFonts w:eastAsia="標楷體" w:hAnsi="標楷體"/>
          <w:sz w:val="28"/>
          <w:szCs w:val="28"/>
        </w:rPr>
        <w:t>度</w:t>
      </w:r>
      <w:r w:rsidRPr="005C5D9E">
        <w:rPr>
          <w:rFonts w:eastAsia="標楷體" w:hAnsi="標楷體" w:hint="eastAsia"/>
          <w:sz w:val="28"/>
          <w:szCs w:val="28"/>
        </w:rPr>
        <w:t>)</w:t>
      </w:r>
      <w:r w:rsidR="007B4EFA" w:rsidRPr="005C5D9E">
        <w:rPr>
          <w:rFonts w:eastAsia="標楷體" w:hAnsi="標楷體"/>
          <w:sz w:val="28"/>
          <w:szCs w:val="28"/>
        </w:rPr>
        <w:t>保存</w:t>
      </w:r>
      <w:r w:rsidR="00EF6715">
        <w:rPr>
          <w:rFonts w:eastAsia="標楷體" w:hAnsi="標楷體" w:hint="eastAsia"/>
          <w:sz w:val="28"/>
          <w:szCs w:val="28"/>
        </w:rPr>
        <w:t>。</w:t>
      </w:r>
    </w:p>
    <w:p w14:paraId="119322A6" w14:textId="77777777" w:rsidR="00C27477" w:rsidRPr="00EF6715" w:rsidRDefault="005C5D9E" w:rsidP="00D6116C">
      <w:pPr>
        <w:spacing w:line="480" w:lineRule="exact"/>
        <w:ind w:left="357"/>
        <w:rPr>
          <w:rFonts w:eastAsia="標楷體"/>
          <w:b/>
          <w:sz w:val="28"/>
          <w:szCs w:val="28"/>
        </w:rPr>
      </w:pPr>
      <w:r w:rsidRPr="00EF6715">
        <w:rPr>
          <w:rFonts w:eastAsia="標楷體" w:hAnsi="標楷體" w:hint="eastAsia"/>
          <w:b/>
          <w:sz w:val="28"/>
          <w:szCs w:val="28"/>
        </w:rPr>
        <w:t>(</w:t>
      </w:r>
      <w:r w:rsidRPr="00EF6715">
        <w:rPr>
          <w:rFonts w:eastAsia="標楷體" w:hAnsi="標楷體" w:hint="eastAsia"/>
          <w:b/>
          <w:sz w:val="28"/>
          <w:szCs w:val="28"/>
        </w:rPr>
        <w:t>注意：收集多套檢體時</w:t>
      </w:r>
      <w:r w:rsidR="009C29A4" w:rsidRPr="00EF6715">
        <w:rPr>
          <w:rFonts w:eastAsia="標楷體" w:hAnsi="標楷體" w:hint="eastAsia"/>
          <w:b/>
          <w:sz w:val="28"/>
          <w:szCs w:val="28"/>
        </w:rPr>
        <w:t>，</w:t>
      </w:r>
      <w:r w:rsidRPr="00EF6715">
        <w:rPr>
          <w:rFonts w:eastAsia="標楷體" w:hAnsi="標楷體" w:hint="eastAsia"/>
          <w:b/>
          <w:sz w:val="28"/>
          <w:szCs w:val="28"/>
        </w:rPr>
        <w:t>應於檢體上標示</w:t>
      </w:r>
      <w:r w:rsidRPr="00EF6715">
        <w:rPr>
          <w:rFonts w:eastAsia="標楷體" w:hAnsi="標楷體" w:hint="eastAsia"/>
          <w:b/>
          <w:sz w:val="28"/>
          <w:szCs w:val="28"/>
        </w:rPr>
        <w:t>1</w:t>
      </w:r>
      <w:r w:rsidRPr="00EF6715">
        <w:rPr>
          <w:rFonts w:eastAsia="標楷體" w:hAnsi="標楷體" w:hint="eastAsia"/>
          <w:b/>
          <w:sz w:val="28"/>
          <w:szCs w:val="28"/>
        </w:rPr>
        <w:t>、</w:t>
      </w:r>
      <w:r w:rsidRPr="00EF6715">
        <w:rPr>
          <w:rFonts w:eastAsia="標楷體" w:hAnsi="標楷體" w:hint="eastAsia"/>
          <w:b/>
          <w:sz w:val="28"/>
          <w:szCs w:val="28"/>
        </w:rPr>
        <w:t>2</w:t>
      </w:r>
      <w:r w:rsidRPr="00EF6715">
        <w:rPr>
          <w:rFonts w:eastAsia="標楷體" w:hAnsi="標楷體"/>
          <w:b/>
          <w:sz w:val="28"/>
          <w:szCs w:val="28"/>
        </w:rPr>
        <w:t>…</w:t>
      </w:r>
      <w:r w:rsidRPr="00EF6715">
        <w:rPr>
          <w:rFonts w:eastAsia="標楷體" w:hAnsi="標楷體" w:hint="eastAsia"/>
          <w:b/>
          <w:sz w:val="28"/>
          <w:szCs w:val="28"/>
        </w:rPr>
        <w:t>，而於</w:t>
      </w:r>
      <w:r w:rsidR="007B4EFA" w:rsidRPr="00EF6715">
        <w:rPr>
          <w:rFonts w:eastAsia="標楷體" w:hAnsi="標楷體"/>
          <w:b/>
          <w:sz w:val="28"/>
          <w:szCs w:val="28"/>
        </w:rPr>
        <w:t>在檢驗單</w:t>
      </w:r>
      <w:r w:rsidRPr="00EF6715">
        <w:rPr>
          <w:rFonts w:eastAsia="標楷體" w:hAnsi="標楷體" w:hint="eastAsia"/>
          <w:b/>
          <w:sz w:val="28"/>
          <w:szCs w:val="28"/>
        </w:rPr>
        <w:t>清楚</w:t>
      </w:r>
      <w:r w:rsidR="007B4EFA" w:rsidRPr="00EF6715">
        <w:rPr>
          <w:rFonts w:eastAsia="標楷體" w:hAnsi="標楷體"/>
          <w:b/>
          <w:sz w:val="28"/>
          <w:szCs w:val="28"/>
        </w:rPr>
        <w:t>註明</w:t>
      </w:r>
      <w:proofErr w:type="gramStart"/>
      <w:r w:rsidR="007B4EFA" w:rsidRPr="00EF6715">
        <w:rPr>
          <w:rFonts w:eastAsia="標楷體" w:hAnsi="標楷體"/>
          <w:b/>
          <w:sz w:val="28"/>
          <w:szCs w:val="28"/>
        </w:rPr>
        <w:t>採</w:t>
      </w:r>
      <w:proofErr w:type="gramEnd"/>
      <w:r w:rsidR="007B4EFA" w:rsidRPr="00EF6715">
        <w:rPr>
          <w:rFonts w:eastAsia="標楷體" w:hAnsi="標楷體"/>
          <w:b/>
          <w:sz w:val="28"/>
          <w:szCs w:val="28"/>
        </w:rPr>
        <w:t>檢日期及時間</w:t>
      </w:r>
      <w:r w:rsidR="00C27477" w:rsidRPr="00EF6715">
        <w:rPr>
          <w:rFonts w:eastAsia="標楷體" w:hAnsi="標楷體"/>
          <w:b/>
          <w:sz w:val="28"/>
          <w:szCs w:val="28"/>
        </w:rPr>
        <w:t>。</w:t>
      </w:r>
      <w:r w:rsidRPr="00EF6715">
        <w:rPr>
          <w:rFonts w:eastAsia="標楷體" w:hAnsi="標楷體" w:hint="eastAsia"/>
          <w:b/>
          <w:sz w:val="28"/>
          <w:szCs w:val="28"/>
        </w:rPr>
        <w:t>)</w:t>
      </w:r>
    </w:p>
    <w:p w14:paraId="54A4F353" w14:textId="77777777" w:rsidR="00C27477" w:rsidRPr="007653F7" w:rsidRDefault="00FC5140" w:rsidP="00D6116C">
      <w:pPr>
        <w:numPr>
          <w:ilvl w:val="0"/>
          <w:numId w:val="2"/>
        </w:numPr>
        <w:spacing w:line="480" w:lineRule="exact"/>
        <w:ind w:left="357"/>
        <w:rPr>
          <w:rFonts w:eastAsia="標楷體"/>
        </w:rPr>
      </w:pPr>
      <w:r w:rsidRPr="00C812DE">
        <w:rPr>
          <w:rFonts w:eastAsia="標楷體" w:hAnsi="標楷體" w:hint="eastAsia"/>
          <w:sz w:val="28"/>
          <w:szCs w:val="28"/>
        </w:rPr>
        <w:t>痰液檢體可單套</w:t>
      </w:r>
      <w:proofErr w:type="gramStart"/>
      <w:r w:rsidRPr="00C812DE">
        <w:rPr>
          <w:rFonts w:eastAsia="標楷體" w:hAnsi="標楷體" w:hint="eastAsia"/>
          <w:sz w:val="28"/>
          <w:szCs w:val="28"/>
        </w:rPr>
        <w:t>採</w:t>
      </w:r>
      <w:proofErr w:type="gramEnd"/>
      <w:r w:rsidRPr="00C812DE">
        <w:rPr>
          <w:rFonts w:eastAsia="標楷體" w:hAnsi="標楷體" w:hint="eastAsia"/>
          <w:sz w:val="28"/>
          <w:szCs w:val="28"/>
        </w:rPr>
        <w:t>檢完即送檢，或</w:t>
      </w:r>
      <w:r w:rsidR="001920A5" w:rsidRPr="00C812DE">
        <w:rPr>
          <w:rFonts w:eastAsia="標楷體" w:hAnsi="標楷體" w:hint="eastAsia"/>
          <w:sz w:val="28"/>
          <w:szCs w:val="28"/>
        </w:rPr>
        <w:t>在</w:t>
      </w:r>
      <w:r w:rsidR="00EF6715" w:rsidRPr="00C812DE">
        <w:rPr>
          <w:rFonts w:eastAsia="標楷體" w:hAnsi="標楷體"/>
          <w:sz w:val="28"/>
          <w:szCs w:val="28"/>
        </w:rPr>
        <w:t>留取最</w:t>
      </w:r>
      <w:r w:rsidR="00EF6715" w:rsidRPr="00EF6715">
        <w:rPr>
          <w:rFonts w:eastAsia="標楷體" w:hAnsi="標楷體"/>
          <w:sz w:val="28"/>
          <w:szCs w:val="28"/>
        </w:rPr>
        <w:t>後一次</w:t>
      </w:r>
      <w:r w:rsidR="00EF6715" w:rsidRPr="00EF6715">
        <w:rPr>
          <w:rFonts w:eastAsia="標楷體" w:hAnsi="標楷體" w:hint="eastAsia"/>
          <w:sz w:val="28"/>
          <w:szCs w:val="28"/>
        </w:rPr>
        <w:t>痰液檢體之</w:t>
      </w:r>
      <w:r w:rsidR="00EF6715" w:rsidRPr="00EF6715">
        <w:rPr>
          <w:rFonts w:eastAsia="標楷體" w:hAnsi="標楷體"/>
          <w:sz w:val="28"/>
          <w:szCs w:val="28"/>
        </w:rPr>
        <w:t>當天</w:t>
      </w:r>
      <w:r w:rsidR="00EF6715" w:rsidRPr="00EF6715">
        <w:rPr>
          <w:rFonts w:eastAsia="標楷體" w:hAnsi="標楷體" w:hint="eastAsia"/>
          <w:sz w:val="28"/>
          <w:szCs w:val="28"/>
        </w:rPr>
        <w:t>將檢體及檢驗單</w:t>
      </w:r>
      <w:r w:rsidR="00EF6715" w:rsidRPr="00EF6715">
        <w:rPr>
          <w:rFonts w:eastAsia="標楷體" w:hAnsi="標楷體"/>
          <w:sz w:val="28"/>
          <w:szCs w:val="28"/>
        </w:rPr>
        <w:t>送交</w:t>
      </w:r>
      <w:r w:rsidR="00EF6715" w:rsidRPr="00EF6715">
        <w:rPr>
          <w:rFonts w:eastAsia="標楷體" w:hAnsi="標楷體" w:hint="eastAsia"/>
          <w:sz w:val="28"/>
          <w:szCs w:val="28"/>
        </w:rPr>
        <w:t>至</w:t>
      </w:r>
      <w:r w:rsidR="00EF6715" w:rsidRPr="00EF6715">
        <w:rPr>
          <w:rFonts w:eastAsia="標楷體" w:hAnsi="標楷體"/>
          <w:sz w:val="28"/>
          <w:szCs w:val="28"/>
        </w:rPr>
        <w:t>二樓門診檢驗室檢體受理</w:t>
      </w:r>
      <w:r w:rsidR="00EF6715" w:rsidRPr="00EF6715">
        <w:rPr>
          <w:rFonts w:eastAsia="標楷體" w:hAnsi="標楷體" w:hint="eastAsia"/>
          <w:sz w:val="28"/>
          <w:szCs w:val="28"/>
        </w:rPr>
        <w:t>區</w:t>
      </w:r>
      <w:r w:rsidR="00EF6715">
        <w:rPr>
          <w:rFonts w:eastAsia="標楷體" w:hAnsi="標楷體" w:hint="eastAsia"/>
          <w:sz w:val="28"/>
          <w:szCs w:val="28"/>
        </w:rPr>
        <w:t>，檢體於</w:t>
      </w:r>
      <w:proofErr w:type="gramStart"/>
      <w:r w:rsidR="00EF6715">
        <w:rPr>
          <w:rFonts w:eastAsia="標楷體" w:hAnsi="標楷體" w:hint="eastAsia"/>
          <w:sz w:val="28"/>
          <w:szCs w:val="28"/>
        </w:rPr>
        <w:t>採</w:t>
      </w:r>
      <w:proofErr w:type="gramEnd"/>
      <w:r w:rsidR="00EF6715">
        <w:rPr>
          <w:rFonts w:eastAsia="標楷體" w:hAnsi="標楷體" w:hint="eastAsia"/>
          <w:sz w:val="28"/>
          <w:szCs w:val="28"/>
        </w:rPr>
        <w:t>檢後至</w:t>
      </w:r>
      <w:r w:rsidR="00EF6715" w:rsidRPr="00EF6715">
        <w:rPr>
          <w:rFonts w:eastAsia="標楷體" w:hAnsi="標楷體"/>
          <w:sz w:val="28"/>
          <w:szCs w:val="28"/>
        </w:rPr>
        <w:t>二樓門診檢驗室檢體受理</w:t>
      </w:r>
      <w:r w:rsidR="00EF6715" w:rsidRPr="00EF6715">
        <w:rPr>
          <w:rFonts w:eastAsia="標楷體" w:hAnsi="標楷體" w:hint="eastAsia"/>
          <w:sz w:val="28"/>
          <w:szCs w:val="28"/>
        </w:rPr>
        <w:t>區</w:t>
      </w:r>
      <w:proofErr w:type="gramStart"/>
      <w:r w:rsidR="00EF6715">
        <w:rPr>
          <w:rFonts w:eastAsia="標楷體" w:hAnsi="標楷體" w:hint="eastAsia"/>
          <w:sz w:val="28"/>
          <w:szCs w:val="28"/>
        </w:rPr>
        <w:t>期間，</w:t>
      </w:r>
      <w:proofErr w:type="gramEnd"/>
      <w:r w:rsidR="00EF6715">
        <w:rPr>
          <w:rFonts w:eastAsia="標楷體" w:hAnsi="標楷體" w:hint="eastAsia"/>
          <w:sz w:val="28"/>
          <w:szCs w:val="28"/>
        </w:rPr>
        <w:t>檢驗須隨時保存於低溫</w:t>
      </w:r>
      <w:r w:rsidR="00EF6715">
        <w:rPr>
          <w:rFonts w:eastAsia="標楷體" w:hAnsi="標楷體" w:hint="eastAsia"/>
          <w:sz w:val="28"/>
          <w:szCs w:val="28"/>
        </w:rPr>
        <w:t>(&lt;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℃"/>
        </w:smartTagPr>
        <w:r w:rsidR="00EF6715">
          <w:rPr>
            <w:rFonts w:eastAsia="標楷體" w:hAnsi="標楷體" w:hint="eastAsia"/>
            <w:sz w:val="28"/>
            <w:szCs w:val="28"/>
          </w:rPr>
          <w:t>10</w:t>
        </w:r>
        <w:r w:rsidR="00EF6715">
          <w:rPr>
            <w:rFonts w:eastAsia="標楷體" w:hAnsi="標楷體" w:hint="eastAsia"/>
            <w:sz w:val="28"/>
            <w:szCs w:val="28"/>
          </w:rPr>
          <w:t>℃</w:t>
        </w:r>
      </w:smartTag>
      <w:r w:rsidR="00EF6715">
        <w:rPr>
          <w:rFonts w:eastAsia="標楷體" w:hAnsi="標楷體" w:hint="eastAsia"/>
          <w:sz w:val="28"/>
          <w:szCs w:val="28"/>
        </w:rPr>
        <w:t>)</w:t>
      </w:r>
      <w:r w:rsidR="00EF6715">
        <w:rPr>
          <w:rFonts w:eastAsia="標楷體" w:hAnsi="標楷體" w:hint="eastAsia"/>
          <w:sz w:val="28"/>
          <w:szCs w:val="28"/>
        </w:rPr>
        <w:t>之環境中</w:t>
      </w:r>
      <w:r w:rsidR="00EF6715">
        <w:rPr>
          <w:rFonts w:eastAsia="標楷體" w:hAnsi="標楷體" w:hint="eastAsia"/>
          <w:sz w:val="28"/>
          <w:szCs w:val="28"/>
        </w:rPr>
        <w:t>(</w:t>
      </w:r>
      <w:r w:rsidR="00EF6715">
        <w:rPr>
          <w:rFonts w:eastAsia="標楷體" w:hAnsi="標楷體" w:hint="eastAsia"/>
          <w:sz w:val="28"/>
          <w:szCs w:val="28"/>
        </w:rPr>
        <w:t>包含傳送過程</w:t>
      </w:r>
      <w:r w:rsidR="00EF6715">
        <w:rPr>
          <w:rFonts w:eastAsia="標楷體" w:hAnsi="標楷體" w:hint="eastAsia"/>
          <w:sz w:val="28"/>
          <w:szCs w:val="28"/>
        </w:rPr>
        <w:t>)</w:t>
      </w:r>
      <w:r w:rsidR="00EF6715">
        <w:rPr>
          <w:rFonts w:eastAsia="標楷體" w:hAnsi="標楷體" w:hint="eastAsia"/>
          <w:sz w:val="28"/>
          <w:szCs w:val="28"/>
        </w:rPr>
        <w:t>。</w:t>
      </w:r>
    </w:p>
    <w:p w14:paraId="571799C2" w14:textId="77777777" w:rsidR="007653F7" w:rsidRDefault="007653F7" w:rsidP="00D6116C">
      <w:pPr>
        <w:spacing w:line="480" w:lineRule="exact"/>
        <w:ind w:leftChars="150" w:left="360"/>
        <w:rPr>
          <w:rFonts w:eastAsia="標楷體" w:hAnsi="標楷體"/>
          <w:b/>
          <w:sz w:val="28"/>
          <w:szCs w:val="28"/>
        </w:rPr>
      </w:pPr>
      <w:r w:rsidRPr="007653F7">
        <w:rPr>
          <w:rFonts w:eastAsia="標楷體" w:hAnsi="標楷體" w:hint="eastAsia"/>
          <w:b/>
          <w:sz w:val="28"/>
          <w:szCs w:val="28"/>
        </w:rPr>
        <w:t>(</w:t>
      </w:r>
      <w:r w:rsidRPr="007653F7">
        <w:rPr>
          <w:rFonts w:eastAsia="標楷體" w:hAnsi="標楷體" w:hint="eastAsia"/>
          <w:b/>
          <w:sz w:val="28"/>
          <w:szCs w:val="28"/>
        </w:rPr>
        <w:t>說明：</w:t>
      </w:r>
      <w:r>
        <w:rPr>
          <w:rFonts w:eastAsia="標楷體" w:hAnsi="標楷體" w:hint="eastAsia"/>
          <w:b/>
          <w:sz w:val="28"/>
          <w:szCs w:val="28"/>
        </w:rPr>
        <w:t>傳送過程請於</w:t>
      </w:r>
      <w:proofErr w:type="gramStart"/>
      <w:r>
        <w:rPr>
          <w:rFonts w:eastAsia="標楷體" w:hAnsi="標楷體" w:hint="eastAsia"/>
          <w:b/>
          <w:sz w:val="28"/>
          <w:szCs w:val="28"/>
        </w:rPr>
        <w:t>檢體袋外放置</w:t>
      </w:r>
      <w:proofErr w:type="gramEnd"/>
      <w:r>
        <w:rPr>
          <w:rFonts w:eastAsia="標楷體" w:hAnsi="標楷體" w:hint="eastAsia"/>
          <w:b/>
          <w:sz w:val="28"/>
          <w:szCs w:val="28"/>
        </w:rPr>
        <w:t>冰塊</w:t>
      </w:r>
      <w:proofErr w:type="gramStart"/>
      <w:r>
        <w:rPr>
          <w:rFonts w:eastAsia="標楷體" w:hAnsi="標楷體" w:hint="eastAsia"/>
          <w:b/>
          <w:sz w:val="28"/>
          <w:szCs w:val="28"/>
        </w:rPr>
        <w:t>或冰寶</w:t>
      </w:r>
      <w:proofErr w:type="gramEnd"/>
      <w:r>
        <w:rPr>
          <w:rFonts w:eastAsia="標楷體" w:hAnsi="標楷體" w:hint="eastAsia"/>
          <w:b/>
          <w:sz w:val="28"/>
          <w:szCs w:val="28"/>
        </w:rPr>
        <w:t>，以維持傳送過程低溫環境。</w:t>
      </w:r>
      <w:r w:rsidRPr="007653F7">
        <w:rPr>
          <w:rFonts w:eastAsia="標楷體" w:hAnsi="標楷體" w:hint="eastAsia"/>
          <w:b/>
          <w:sz w:val="28"/>
          <w:szCs w:val="28"/>
        </w:rPr>
        <w:t>)</w:t>
      </w:r>
    </w:p>
    <w:tbl>
      <w:tblPr>
        <w:tblStyle w:val="a5"/>
        <w:tblW w:w="8566" w:type="dxa"/>
        <w:tblInd w:w="360" w:type="dxa"/>
        <w:tblLook w:val="04A0" w:firstRow="1" w:lastRow="0" w:firstColumn="1" w:lastColumn="0" w:noHBand="0" w:noVBand="1"/>
      </w:tblPr>
      <w:tblGrid>
        <w:gridCol w:w="8566"/>
      </w:tblGrid>
      <w:tr w:rsidR="008C2537" w14:paraId="6E084C34" w14:textId="77777777" w:rsidTr="008C2537">
        <w:tc>
          <w:tcPr>
            <w:tcW w:w="8566" w:type="dxa"/>
          </w:tcPr>
          <w:p w14:paraId="3F7282D1" w14:textId="77777777" w:rsidR="008C2537" w:rsidRPr="00C27477" w:rsidRDefault="008C2537" w:rsidP="008C2537">
            <w:pPr>
              <w:pBdr>
                <w:top w:val="single" w:sz="4" w:space="0" w:color="auto"/>
                <w:left w:val="single" w:sz="4" w:space="4" w:color="auto"/>
                <w:bottom w:val="single" w:sz="4" w:space="4" w:color="auto"/>
                <w:right w:val="single" w:sz="4" w:space="9" w:color="auto"/>
              </w:pBdr>
              <w:spacing w:line="340" w:lineRule="exact"/>
              <w:rPr>
                <w:rFonts w:eastAsia="標楷體"/>
                <w:color w:val="0000FF"/>
              </w:rPr>
            </w:pPr>
            <w:r w:rsidRPr="00C27477">
              <w:rPr>
                <w:rFonts w:eastAsia="標楷體" w:hAnsi="標楷體"/>
                <w:b/>
                <w:color w:val="0000FF"/>
              </w:rPr>
              <w:t>門診檢驗室</w:t>
            </w:r>
            <w:r w:rsidRPr="00C27477">
              <w:rPr>
                <w:rFonts w:eastAsia="標楷體"/>
                <w:b/>
                <w:color w:val="0000FF"/>
              </w:rPr>
              <w:t>(173</w:t>
            </w:r>
            <w:r w:rsidRPr="00C27477">
              <w:rPr>
                <w:rFonts w:eastAsia="標楷體" w:hAnsi="標楷體"/>
                <w:b/>
                <w:color w:val="0000FF"/>
              </w:rPr>
              <w:t>診</w:t>
            </w:r>
            <w:r w:rsidRPr="00C27477">
              <w:rPr>
                <w:rFonts w:eastAsia="標楷體"/>
                <w:b/>
                <w:color w:val="0000FF"/>
              </w:rPr>
              <w:t>)</w:t>
            </w:r>
            <w:r w:rsidRPr="00C27477">
              <w:rPr>
                <w:rFonts w:eastAsia="標楷體" w:hAnsi="標楷體"/>
                <w:b/>
                <w:color w:val="0000FF"/>
              </w:rPr>
              <w:t>服務時間：</w:t>
            </w:r>
            <w:r w:rsidRPr="00C27477">
              <w:rPr>
                <w:rFonts w:eastAsia="標楷體"/>
                <w:color w:val="0000FF"/>
              </w:rPr>
              <w:t xml:space="preserve">          </w:t>
            </w:r>
            <w:r w:rsidRPr="00C27477">
              <w:rPr>
                <w:rFonts w:eastAsia="標楷體" w:hAnsi="標楷體"/>
                <w:b/>
                <w:color w:val="0000FF"/>
              </w:rPr>
              <w:t>兒童醫院檢驗室</w:t>
            </w:r>
            <w:r>
              <w:rPr>
                <w:rFonts w:eastAsia="標楷體"/>
                <w:b/>
                <w:color w:val="0000FF"/>
              </w:rPr>
              <w:t>(</w:t>
            </w:r>
            <w:r>
              <w:rPr>
                <w:rFonts w:eastAsia="標楷體" w:hint="eastAsia"/>
                <w:b/>
                <w:color w:val="0000FF"/>
              </w:rPr>
              <w:t>2</w:t>
            </w:r>
            <w:r w:rsidRPr="00C27477">
              <w:rPr>
                <w:rFonts w:eastAsia="標楷體"/>
                <w:b/>
                <w:color w:val="0000FF"/>
              </w:rPr>
              <w:t>29</w:t>
            </w:r>
            <w:r w:rsidRPr="00C27477">
              <w:rPr>
                <w:rFonts w:eastAsia="標楷體" w:hAnsi="標楷體"/>
                <w:b/>
                <w:color w:val="0000FF"/>
              </w:rPr>
              <w:t>診</w:t>
            </w:r>
            <w:r w:rsidRPr="00C27477">
              <w:rPr>
                <w:rFonts w:eastAsia="標楷體"/>
                <w:b/>
                <w:color w:val="0000FF"/>
              </w:rPr>
              <w:t>)</w:t>
            </w:r>
            <w:r w:rsidRPr="00C27477">
              <w:rPr>
                <w:rFonts w:eastAsia="標楷體" w:hAnsi="標楷體"/>
                <w:b/>
                <w:color w:val="0000FF"/>
              </w:rPr>
              <w:t>服務時間：</w:t>
            </w:r>
          </w:p>
          <w:p w14:paraId="27114F83" w14:textId="77777777" w:rsidR="008C2537" w:rsidRPr="00A453F6" w:rsidRDefault="008C2537" w:rsidP="008C2537">
            <w:pPr>
              <w:pBdr>
                <w:top w:val="single" w:sz="4" w:space="0" w:color="auto"/>
                <w:left w:val="single" w:sz="4" w:space="4" w:color="auto"/>
                <w:bottom w:val="single" w:sz="4" w:space="4" w:color="auto"/>
                <w:right w:val="single" w:sz="4" w:space="9" w:color="auto"/>
              </w:pBdr>
              <w:spacing w:line="340" w:lineRule="exact"/>
              <w:rPr>
                <w:rFonts w:eastAsia="標楷體"/>
              </w:rPr>
            </w:pPr>
            <w:r w:rsidRPr="00C27477">
              <w:rPr>
                <w:rFonts w:eastAsia="標楷體" w:hAnsi="標楷體"/>
              </w:rPr>
              <w:t>週一</w:t>
            </w:r>
            <w:r w:rsidRPr="00C27477">
              <w:rPr>
                <w:rFonts w:eastAsia="標楷體"/>
              </w:rPr>
              <w:t>~</w:t>
            </w:r>
            <w:r w:rsidRPr="00C27477">
              <w:rPr>
                <w:rFonts w:eastAsia="標楷體" w:hAnsi="標楷體"/>
              </w:rPr>
              <w:t>週五</w:t>
            </w:r>
            <w:r w:rsidRPr="00C27477">
              <w:rPr>
                <w:rFonts w:eastAsia="標楷體"/>
              </w:rPr>
              <w:t xml:space="preserve"> </w:t>
            </w:r>
            <w:r w:rsidRPr="00A453F6">
              <w:rPr>
                <w:rFonts w:eastAsia="標楷體" w:hint="eastAsia"/>
              </w:rPr>
              <w:t>7</w:t>
            </w:r>
            <w:r w:rsidRPr="00A453F6">
              <w:rPr>
                <w:rFonts w:eastAsia="標楷體" w:hAnsi="標楷體"/>
              </w:rPr>
              <w:t>：</w:t>
            </w:r>
            <w:r w:rsidRPr="00A453F6">
              <w:rPr>
                <w:rFonts w:eastAsia="標楷體" w:hAnsi="標楷體" w:hint="eastAsia"/>
              </w:rPr>
              <w:t>0</w:t>
            </w:r>
            <w:r w:rsidRPr="00A453F6">
              <w:rPr>
                <w:rFonts w:eastAsia="標楷體"/>
              </w:rPr>
              <w:t>0-22</w:t>
            </w:r>
            <w:r w:rsidRPr="00A453F6">
              <w:rPr>
                <w:rFonts w:eastAsia="標楷體" w:hAnsi="標楷體"/>
              </w:rPr>
              <w:t>：</w:t>
            </w:r>
            <w:r w:rsidRPr="00A453F6">
              <w:rPr>
                <w:rFonts w:eastAsia="標楷體"/>
              </w:rPr>
              <w:t xml:space="preserve">00               </w:t>
            </w:r>
            <w:r w:rsidRPr="00A453F6">
              <w:rPr>
                <w:rFonts w:eastAsia="標楷體" w:hAnsi="標楷體"/>
              </w:rPr>
              <w:t>週一</w:t>
            </w:r>
            <w:r w:rsidRPr="00A453F6">
              <w:rPr>
                <w:rFonts w:eastAsia="標楷體"/>
              </w:rPr>
              <w:t>~</w:t>
            </w:r>
            <w:r w:rsidRPr="00A453F6">
              <w:rPr>
                <w:rFonts w:eastAsia="標楷體" w:hAnsi="標楷體"/>
              </w:rPr>
              <w:t>週五</w:t>
            </w:r>
            <w:r w:rsidRPr="00A453F6">
              <w:rPr>
                <w:rFonts w:eastAsia="標楷體"/>
              </w:rPr>
              <w:t xml:space="preserve"> </w:t>
            </w:r>
            <w:r w:rsidRPr="00A453F6">
              <w:rPr>
                <w:rFonts w:eastAsia="標楷體" w:hint="eastAsia"/>
              </w:rPr>
              <w:t>8</w:t>
            </w:r>
            <w:r w:rsidRPr="00A453F6">
              <w:rPr>
                <w:rFonts w:eastAsia="標楷體" w:hAnsi="標楷體"/>
              </w:rPr>
              <w:t>：</w:t>
            </w:r>
            <w:r w:rsidRPr="00A453F6">
              <w:rPr>
                <w:rFonts w:eastAsia="標楷體" w:hint="eastAsia"/>
              </w:rPr>
              <w:t>3</w:t>
            </w:r>
            <w:r w:rsidRPr="00A453F6">
              <w:rPr>
                <w:rFonts w:eastAsia="標楷體"/>
              </w:rPr>
              <w:t>0-2</w:t>
            </w:r>
            <w:r w:rsidRPr="00A453F6">
              <w:rPr>
                <w:rFonts w:eastAsia="標楷體" w:hint="eastAsia"/>
              </w:rPr>
              <w:t>1</w:t>
            </w:r>
            <w:r w:rsidRPr="00A453F6">
              <w:rPr>
                <w:rFonts w:eastAsia="標楷體" w:hAnsi="標楷體"/>
              </w:rPr>
              <w:t>：</w:t>
            </w:r>
            <w:r w:rsidRPr="00A453F6">
              <w:rPr>
                <w:rFonts w:eastAsia="標楷體" w:hint="eastAsia"/>
              </w:rPr>
              <w:t>3</w:t>
            </w:r>
            <w:r w:rsidRPr="00A453F6">
              <w:rPr>
                <w:rFonts w:eastAsia="標楷體"/>
              </w:rPr>
              <w:t>0</w:t>
            </w:r>
          </w:p>
          <w:p w14:paraId="5E242849" w14:textId="77777777" w:rsidR="008C2537" w:rsidRDefault="008C2537" w:rsidP="008C2537">
            <w:pPr>
              <w:pBdr>
                <w:top w:val="single" w:sz="4" w:space="0" w:color="auto"/>
                <w:left w:val="single" w:sz="4" w:space="4" w:color="auto"/>
                <w:bottom w:val="single" w:sz="4" w:space="4" w:color="auto"/>
                <w:right w:val="single" w:sz="4" w:space="9" w:color="auto"/>
              </w:pBdr>
              <w:spacing w:line="340" w:lineRule="exact"/>
              <w:rPr>
                <w:rFonts w:eastAsia="標楷體"/>
              </w:rPr>
            </w:pPr>
            <w:proofErr w:type="gramStart"/>
            <w:r w:rsidRPr="00A453F6">
              <w:rPr>
                <w:rFonts w:eastAsia="標楷體" w:hAnsi="標楷體"/>
              </w:rPr>
              <w:t>週</w:t>
            </w:r>
            <w:proofErr w:type="gramEnd"/>
            <w:r w:rsidRPr="00A453F6">
              <w:rPr>
                <w:rFonts w:eastAsia="標楷體"/>
              </w:rPr>
              <w:t xml:space="preserve">     </w:t>
            </w:r>
            <w:r w:rsidRPr="00A453F6">
              <w:rPr>
                <w:rFonts w:eastAsia="標楷體" w:hAnsi="標楷體"/>
              </w:rPr>
              <w:t>六</w:t>
            </w:r>
            <w:r w:rsidRPr="00A453F6">
              <w:rPr>
                <w:rFonts w:eastAsia="標楷體"/>
              </w:rPr>
              <w:t xml:space="preserve"> </w:t>
            </w:r>
            <w:r w:rsidRPr="00A453F6">
              <w:rPr>
                <w:rFonts w:eastAsia="標楷體" w:hint="eastAsia"/>
              </w:rPr>
              <w:t>7</w:t>
            </w:r>
            <w:r w:rsidRPr="00A453F6">
              <w:rPr>
                <w:rFonts w:eastAsia="標楷體" w:hAnsi="標楷體"/>
              </w:rPr>
              <w:t>：</w:t>
            </w:r>
            <w:r w:rsidRPr="00A453F6">
              <w:rPr>
                <w:rFonts w:eastAsia="標楷體" w:hAnsi="標楷體" w:hint="eastAsia"/>
              </w:rPr>
              <w:t>0</w:t>
            </w:r>
            <w:r w:rsidRPr="00A453F6">
              <w:rPr>
                <w:rFonts w:eastAsia="標楷體"/>
              </w:rPr>
              <w:t>0-14</w:t>
            </w:r>
            <w:r w:rsidRPr="00C27477">
              <w:rPr>
                <w:rFonts w:eastAsia="標楷體" w:hAnsi="標楷體"/>
              </w:rPr>
              <w:t>：</w:t>
            </w:r>
            <w:r w:rsidRPr="00C27477">
              <w:rPr>
                <w:rFonts w:eastAsia="標楷體"/>
              </w:rPr>
              <w:t xml:space="preserve">00              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 w:rsidRPr="00C27477">
              <w:rPr>
                <w:rFonts w:eastAsia="標楷體" w:hAnsi="標楷體"/>
              </w:rPr>
              <w:t>週</w:t>
            </w:r>
            <w:proofErr w:type="gramEnd"/>
            <w:r>
              <w:rPr>
                <w:rFonts w:eastAsia="標楷體"/>
              </w:rPr>
              <w:t xml:space="preserve">   </w:t>
            </w:r>
            <w:r w:rsidRPr="00C27477">
              <w:rPr>
                <w:rFonts w:eastAsia="標楷體"/>
              </w:rPr>
              <w:t xml:space="preserve">  </w:t>
            </w:r>
            <w:r w:rsidRPr="00C27477">
              <w:rPr>
                <w:rFonts w:eastAsia="標楷體" w:hAnsi="標楷體"/>
              </w:rPr>
              <w:t>六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8</w:t>
            </w:r>
            <w:r w:rsidRPr="00C27477">
              <w:rPr>
                <w:rFonts w:eastAsia="標楷體" w:hAnsi="標楷體"/>
              </w:rPr>
              <w:t>：</w:t>
            </w:r>
            <w:r w:rsidRPr="008C2537">
              <w:rPr>
                <w:rFonts w:eastAsia="標楷體"/>
              </w:rPr>
              <w:t>00-</w:t>
            </w:r>
            <w:r w:rsidRPr="00C27477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C27477">
              <w:rPr>
                <w:rFonts w:eastAsia="標楷體" w:hAnsi="標楷體"/>
              </w:rPr>
              <w:t>：</w:t>
            </w:r>
            <w:r w:rsidRPr="00C27477">
              <w:rPr>
                <w:rFonts w:eastAsia="標楷體"/>
              </w:rPr>
              <w:t>30</w:t>
            </w:r>
          </w:p>
          <w:p w14:paraId="2C2A4E3D" w14:textId="77777777" w:rsidR="008C2537" w:rsidRPr="008C2537" w:rsidRDefault="008C2537" w:rsidP="008C2537">
            <w:pPr>
              <w:pBdr>
                <w:top w:val="single" w:sz="4" w:space="0" w:color="auto"/>
                <w:left w:val="single" w:sz="4" w:space="4" w:color="auto"/>
                <w:bottom w:val="single" w:sz="4" w:space="4" w:color="auto"/>
                <w:right w:val="single" w:sz="4" w:space="9" w:color="auto"/>
              </w:pBdr>
              <w:spacing w:line="340" w:lineRule="exact"/>
              <w:rPr>
                <w:rFonts w:eastAsia="標楷體"/>
              </w:rPr>
            </w:pPr>
            <w:r w:rsidRPr="008C2537">
              <w:rPr>
                <w:rFonts w:eastAsia="標楷體" w:hint="eastAsia"/>
              </w:rPr>
              <w:t>電</w:t>
            </w:r>
            <w:r w:rsidRPr="008C2537">
              <w:rPr>
                <w:rFonts w:eastAsia="標楷體" w:hint="eastAsia"/>
              </w:rPr>
              <w:t xml:space="preserve">     </w:t>
            </w:r>
            <w:r w:rsidRPr="008C2537">
              <w:rPr>
                <w:rFonts w:eastAsia="標楷體" w:hint="eastAsia"/>
              </w:rPr>
              <w:t>話</w:t>
            </w:r>
            <w:r w:rsidRPr="008C2537">
              <w:rPr>
                <w:rFonts w:eastAsia="標楷體" w:hint="eastAsia"/>
              </w:rPr>
              <w:t xml:space="preserve"> 04-7238595</w:t>
            </w:r>
            <w:r w:rsidRPr="008C2537">
              <w:rPr>
                <w:rFonts w:eastAsia="標楷體" w:hint="eastAsia"/>
              </w:rPr>
              <w:t>轉分機</w:t>
            </w:r>
            <w:r w:rsidRPr="008C2537">
              <w:rPr>
                <w:rFonts w:eastAsia="標楷體" w:hint="eastAsia"/>
              </w:rPr>
              <w:t xml:space="preserve">7273      </w:t>
            </w:r>
            <w:r w:rsidRPr="008C2537">
              <w:rPr>
                <w:rFonts w:eastAsia="標楷體" w:hint="eastAsia"/>
              </w:rPr>
              <w:t>電</w:t>
            </w:r>
            <w:r w:rsidRPr="008C2537">
              <w:rPr>
                <w:rFonts w:eastAsia="標楷體" w:hint="eastAsia"/>
              </w:rPr>
              <w:t xml:space="preserve">     </w:t>
            </w:r>
            <w:r w:rsidRPr="008C2537">
              <w:rPr>
                <w:rFonts w:eastAsia="標楷體" w:hint="eastAsia"/>
              </w:rPr>
              <w:t>話</w:t>
            </w:r>
            <w:r w:rsidRPr="008C2537">
              <w:rPr>
                <w:rFonts w:eastAsia="標楷體" w:hint="eastAsia"/>
              </w:rPr>
              <w:t xml:space="preserve"> 04-7238595</w:t>
            </w:r>
            <w:r w:rsidRPr="008C2537">
              <w:rPr>
                <w:rFonts w:eastAsia="標楷體" w:hint="eastAsia"/>
              </w:rPr>
              <w:t>轉分機</w:t>
            </w:r>
            <w:r w:rsidRPr="008C2537">
              <w:rPr>
                <w:rFonts w:eastAsia="標楷體" w:hint="eastAsia"/>
              </w:rPr>
              <w:t>1229</w:t>
            </w:r>
          </w:p>
        </w:tc>
      </w:tr>
    </w:tbl>
    <w:p w14:paraId="4F60631F" w14:textId="1F632A6D" w:rsidR="008C2537" w:rsidRDefault="008C2537" w:rsidP="006A318B">
      <w:pPr>
        <w:tabs>
          <w:tab w:val="left" w:pos="6435"/>
        </w:tabs>
        <w:spacing w:line="500" w:lineRule="exact"/>
        <w:rPr>
          <w:rFonts w:eastAsia="標楷體" w:hAnsi="標楷體"/>
          <w:b/>
          <w:sz w:val="28"/>
          <w:szCs w:val="28"/>
        </w:rPr>
      </w:pPr>
      <w:r w:rsidRPr="008C2537">
        <w:rPr>
          <w:rFonts w:eastAsia="標楷體" w:hAnsi="標楷體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2FC0A41" wp14:editId="7A22381A">
            <wp:simplePos x="0" y="0"/>
            <wp:positionH relativeFrom="column">
              <wp:posOffset>195580</wp:posOffset>
            </wp:positionH>
            <wp:positionV relativeFrom="paragraph">
              <wp:posOffset>635</wp:posOffset>
            </wp:positionV>
            <wp:extent cx="5155565" cy="9235440"/>
            <wp:effectExtent l="0" t="0" r="6985" b="381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18B">
        <w:rPr>
          <w:rFonts w:eastAsia="標楷體" w:hAnsi="標楷體"/>
          <w:b/>
          <w:sz w:val="28"/>
          <w:szCs w:val="28"/>
        </w:rPr>
        <w:tab/>
      </w:r>
    </w:p>
    <w:sectPr w:rsidR="008C2537" w:rsidSect="00D611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797" w:bottom="851" w:left="1418" w:header="851" w:footer="78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8762D" w14:textId="77777777" w:rsidR="003B671F" w:rsidRDefault="003B671F">
      <w:r>
        <w:separator/>
      </w:r>
    </w:p>
  </w:endnote>
  <w:endnote w:type="continuationSeparator" w:id="0">
    <w:p w14:paraId="6694F5EA" w14:textId="77777777" w:rsidR="003B671F" w:rsidRDefault="003B6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48ED" w14:textId="77777777" w:rsidR="006A318B" w:rsidRDefault="006A318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F4BCC" w14:textId="77777777" w:rsidR="000C7654" w:rsidRDefault="000C7654" w:rsidP="000C7654">
    <w:pPr>
      <w:pStyle w:val="a4"/>
      <w:ind w:leftChars="-118" w:left="-283" w:firstLineChars="118" w:firstLine="283"/>
      <w:jc w:val="right"/>
      <w:rPr>
        <w:rFonts w:ascii="標楷體" w:eastAsia="標楷體" w:hAnsi="標楷體"/>
        <w:sz w:val="24"/>
      </w:rPr>
    </w:pPr>
    <w:r w:rsidRPr="000C7654">
      <w:rPr>
        <w:rFonts w:ascii="標楷體" w:eastAsia="標楷體" w:hAnsi="標楷體" w:hint="eastAsia"/>
        <w:sz w:val="24"/>
      </w:rPr>
      <w:t>6810-單張-中文</w:t>
    </w:r>
    <w:r>
      <w:rPr>
        <w:rFonts w:ascii="標楷體" w:eastAsia="標楷體" w:hAnsi="標楷體" w:hint="eastAsia"/>
        <w:sz w:val="24"/>
      </w:rPr>
      <w:t>-01</w:t>
    </w:r>
    <w:r w:rsidRPr="000C7654">
      <w:rPr>
        <w:rFonts w:ascii="標楷體" w:eastAsia="標楷體" w:hAnsi="標楷體" w:hint="eastAsia"/>
        <w:sz w:val="24"/>
      </w:rPr>
      <w:t>3-0</w:t>
    </w:r>
    <w:r w:rsidR="00644C3A" w:rsidRPr="00644C3A">
      <w:rPr>
        <w:rFonts w:ascii="標楷體" w:eastAsia="標楷體" w:hAnsi="標楷體" w:hint="eastAsia"/>
        <w:color w:val="FF0000"/>
        <w:sz w:val="24"/>
      </w:rPr>
      <w:t>8</w:t>
    </w:r>
    <w:r w:rsidRPr="00644C3A">
      <w:rPr>
        <w:rFonts w:ascii="標楷體" w:eastAsia="標楷體" w:hAnsi="標楷體" w:hint="eastAsia"/>
        <w:color w:val="FF0000"/>
        <w:sz w:val="24"/>
      </w:rPr>
      <w:t xml:space="preserve"> </w:t>
    </w:r>
    <w:r w:rsidRPr="000C7654">
      <w:rPr>
        <w:rFonts w:ascii="標楷體" w:eastAsia="標楷體" w:hAnsi="標楷體" w:hint="eastAsia"/>
        <w:sz w:val="24"/>
      </w:rPr>
      <w:t xml:space="preserve">            </w:t>
    </w:r>
    <w:r>
      <w:rPr>
        <w:rFonts w:ascii="標楷體" w:eastAsia="標楷體" w:hAnsi="標楷體" w:hint="eastAsia"/>
        <w:sz w:val="24"/>
      </w:rPr>
      <w:t xml:space="preserve">     </w:t>
    </w:r>
    <w:r w:rsidRPr="000C7654">
      <w:rPr>
        <w:rFonts w:ascii="標楷體" w:eastAsia="標楷體" w:hAnsi="標楷體" w:hint="eastAsia"/>
        <w:sz w:val="24"/>
      </w:rPr>
      <w:t xml:space="preserve">     </w:t>
    </w:r>
    <w:r>
      <w:rPr>
        <w:rFonts w:ascii="標楷體" w:eastAsia="標楷體" w:hAnsi="標楷體" w:hint="eastAsia"/>
        <w:sz w:val="24"/>
      </w:rPr>
      <w:t xml:space="preserve">    </w:t>
    </w:r>
    <w:r w:rsidRPr="000C7654">
      <w:rPr>
        <w:rFonts w:ascii="標楷體" w:eastAsia="標楷體" w:hAnsi="標楷體" w:hint="eastAsia"/>
        <w:sz w:val="24"/>
      </w:rPr>
      <w:t>參考來源 6810-SOP-08-001</w:t>
    </w:r>
  </w:p>
  <w:p w14:paraId="3BCBC553" w14:textId="7C26837C" w:rsidR="00ED0F78" w:rsidRPr="00ED0F78" w:rsidRDefault="00ED0F78" w:rsidP="00ED0F78">
    <w:pPr>
      <w:rPr>
        <w:rFonts w:eastAsia="標楷體"/>
        <w:b/>
        <w:iCs/>
        <w:color w:val="FF0000"/>
        <w:sz w:val="20"/>
        <w:szCs w:val="20"/>
      </w:rPr>
    </w:pPr>
    <w:r>
      <w:rPr>
        <w:rFonts w:hint="eastAsia"/>
        <w:sz w:val="26"/>
        <w:szCs w:val="26"/>
      </w:rPr>
      <w:t xml:space="preserve">                                           </w:t>
    </w:r>
    <w:r w:rsidRPr="00ED0F78">
      <w:rPr>
        <w:rFonts w:ascii="標楷體" w:eastAsia="標楷體" w:hAnsi="標楷體" w:hint="eastAsia"/>
        <w:szCs w:val="20"/>
      </w:rPr>
      <w:t>修訂日期：</w:t>
    </w:r>
    <w:r w:rsidRPr="00ED0F78">
      <w:rPr>
        <w:rFonts w:ascii="標楷體" w:eastAsia="標楷體" w:hAnsi="標楷體"/>
        <w:szCs w:val="20"/>
      </w:rPr>
      <w:t>202</w:t>
    </w:r>
    <w:r w:rsidR="006A318B">
      <w:rPr>
        <w:rFonts w:ascii="標楷體" w:eastAsia="標楷體" w:hAnsi="標楷體"/>
        <w:szCs w:val="20"/>
      </w:rPr>
      <w:t>4</w:t>
    </w:r>
    <w:r w:rsidRPr="00ED0F78">
      <w:rPr>
        <w:rFonts w:ascii="標楷體" w:eastAsia="標楷體" w:hAnsi="標楷體" w:hint="eastAsia"/>
        <w:szCs w:val="20"/>
      </w:rPr>
      <w:t>年</w:t>
    </w:r>
    <w:r w:rsidR="006A318B">
      <w:rPr>
        <w:rFonts w:ascii="標楷體" w:eastAsia="標楷體" w:hAnsi="標楷體"/>
        <w:szCs w:val="20"/>
      </w:rPr>
      <w:t>1</w:t>
    </w:r>
    <w:r w:rsidRPr="00ED0F78">
      <w:rPr>
        <w:rFonts w:ascii="標楷體" w:eastAsia="標楷體" w:hAnsi="標楷體" w:hint="eastAsia"/>
        <w:szCs w:val="20"/>
      </w:rPr>
      <w:t>月</w:t>
    </w:r>
    <w:r w:rsidRPr="00ED0F78">
      <w:rPr>
        <w:rFonts w:ascii="標楷體" w:eastAsia="標楷體" w:hAnsi="標楷體"/>
        <w:szCs w:val="20"/>
      </w:rPr>
      <w:t>1</w:t>
    </w:r>
    <w:r w:rsidR="006A318B">
      <w:rPr>
        <w:rFonts w:ascii="標楷體" w:eastAsia="標楷體" w:hAnsi="標楷體"/>
        <w:szCs w:val="20"/>
      </w:rPr>
      <w:t>9</w:t>
    </w:r>
    <w:r w:rsidRPr="00ED0F78">
      <w:rPr>
        <w:rFonts w:ascii="標楷體" w:eastAsia="標楷體" w:hAnsi="標楷體" w:hint="eastAsia"/>
        <w:szCs w:val="20"/>
      </w:rPr>
      <w:t>日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9ABE8" w14:textId="77777777" w:rsidR="006A318B" w:rsidRDefault="006A318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086C1" w14:textId="77777777" w:rsidR="003B671F" w:rsidRDefault="003B671F">
      <w:r>
        <w:separator/>
      </w:r>
    </w:p>
  </w:footnote>
  <w:footnote w:type="continuationSeparator" w:id="0">
    <w:p w14:paraId="38E7783F" w14:textId="77777777" w:rsidR="003B671F" w:rsidRDefault="003B6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2726C" w14:textId="77777777" w:rsidR="006A318B" w:rsidRDefault="006A318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9F43" w14:textId="77777777" w:rsidR="006A318B" w:rsidRDefault="006A318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C6265" w14:textId="77777777" w:rsidR="006A318B" w:rsidRDefault="006A318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0042A"/>
    <w:multiLevelType w:val="hybridMultilevel"/>
    <w:tmpl w:val="CBE2308A"/>
    <w:lvl w:ilvl="0" w:tplc="7BA019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371471D4">
      <w:start w:val="6810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91E5929"/>
    <w:multiLevelType w:val="hybridMultilevel"/>
    <w:tmpl w:val="84C0435A"/>
    <w:lvl w:ilvl="0" w:tplc="F5F07B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8B06D3B"/>
    <w:multiLevelType w:val="hybridMultilevel"/>
    <w:tmpl w:val="D41E3C48"/>
    <w:lvl w:ilvl="0" w:tplc="0D586E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477"/>
    <w:rsid w:val="00005C46"/>
    <w:rsid w:val="00027DFA"/>
    <w:rsid w:val="00036C18"/>
    <w:rsid w:val="000C7654"/>
    <w:rsid w:val="000D338C"/>
    <w:rsid w:val="000F17A9"/>
    <w:rsid w:val="000F4122"/>
    <w:rsid w:val="001151EA"/>
    <w:rsid w:val="0011614F"/>
    <w:rsid w:val="001269AA"/>
    <w:rsid w:val="001464AD"/>
    <w:rsid w:val="00150A1A"/>
    <w:rsid w:val="00165AD8"/>
    <w:rsid w:val="00167238"/>
    <w:rsid w:val="001710CF"/>
    <w:rsid w:val="00185FCE"/>
    <w:rsid w:val="001920A5"/>
    <w:rsid w:val="00192D63"/>
    <w:rsid w:val="00195A90"/>
    <w:rsid w:val="001B3090"/>
    <w:rsid w:val="00227CC2"/>
    <w:rsid w:val="00234C17"/>
    <w:rsid w:val="00237B4F"/>
    <w:rsid w:val="00242728"/>
    <w:rsid w:val="00262DD1"/>
    <w:rsid w:val="002644CE"/>
    <w:rsid w:val="002A2632"/>
    <w:rsid w:val="002C7357"/>
    <w:rsid w:val="002D7E91"/>
    <w:rsid w:val="002F116F"/>
    <w:rsid w:val="002F7DA1"/>
    <w:rsid w:val="003045AB"/>
    <w:rsid w:val="0033670F"/>
    <w:rsid w:val="00344DBA"/>
    <w:rsid w:val="0035275D"/>
    <w:rsid w:val="00366972"/>
    <w:rsid w:val="00367C4E"/>
    <w:rsid w:val="00372903"/>
    <w:rsid w:val="00386BA4"/>
    <w:rsid w:val="00394A30"/>
    <w:rsid w:val="00395FAA"/>
    <w:rsid w:val="003A5E54"/>
    <w:rsid w:val="003B671F"/>
    <w:rsid w:val="003D12EE"/>
    <w:rsid w:val="003E54C4"/>
    <w:rsid w:val="0043165A"/>
    <w:rsid w:val="0044747D"/>
    <w:rsid w:val="00460F0C"/>
    <w:rsid w:val="00462BF3"/>
    <w:rsid w:val="0047362F"/>
    <w:rsid w:val="00476829"/>
    <w:rsid w:val="00495D3F"/>
    <w:rsid w:val="004A18CA"/>
    <w:rsid w:val="004A7FAE"/>
    <w:rsid w:val="004E0D09"/>
    <w:rsid w:val="005037AF"/>
    <w:rsid w:val="00513D58"/>
    <w:rsid w:val="00514F6F"/>
    <w:rsid w:val="00533107"/>
    <w:rsid w:val="00535317"/>
    <w:rsid w:val="0056627F"/>
    <w:rsid w:val="00570E0C"/>
    <w:rsid w:val="0058088F"/>
    <w:rsid w:val="00594EA7"/>
    <w:rsid w:val="005B0076"/>
    <w:rsid w:val="005B7873"/>
    <w:rsid w:val="005C2B57"/>
    <w:rsid w:val="005C32B5"/>
    <w:rsid w:val="005C5305"/>
    <w:rsid w:val="005C5D9E"/>
    <w:rsid w:val="005D218A"/>
    <w:rsid w:val="005D7A25"/>
    <w:rsid w:val="005F1C2F"/>
    <w:rsid w:val="005F3B86"/>
    <w:rsid w:val="00600890"/>
    <w:rsid w:val="006345E0"/>
    <w:rsid w:val="00644C3A"/>
    <w:rsid w:val="006653B6"/>
    <w:rsid w:val="00674750"/>
    <w:rsid w:val="00677D1B"/>
    <w:rsid w:val="006A318B"/>
    <w:rsid w:val="006A481A"/>
    <w:rsid w:val="006A59AD"/>
    <w:rsid w:val="006B4D36"/>
    <w:rsid w:val="006B5A20"/>
    <w:rsid w:val="006F3794"/>
    <w:rsid w:val="006F54B4"/>
    <w:rsid w:val="00703569"/>
    <w:rsid w:val="00707E63"/>
    <w:rsid w:val="00740529"/>
    <w:rsid w:val="007500C3"/>
    <w:rsid w:val="007653F7"/>
    <w:rsid w:val="00794125"/>
    <w:rsid w:val="00797C78"/>
    <w:rsid w:val="007B4EFA"/>
    <w:rsid w:val="007D2803"/>
    <w:rsid w:val="007F02C5"/>
    <w:rsid w:val="00806EF2"/>
    <w:rsid w:val="008132E9"/>
    <w:rsid w:val="00825B55"/>
    <w:rsid w:val="0085082A"/>
    <w:rsid w:val="008564DD"/>
    <w:rsid w:val="0088358F"/>
    <w:rsid w:val="008A6F91"/>
    <w:rsid w:val="008B5D21"/>
    <w:rsid w:val="008C2537"/>
    <w:rsid w:val="008F45F0"/>
    <w:rsid w:val="00934A8E"/>
    <w:rsid w:val="00941CD9"/>
    <w:rsid w:val="00945DCF"/>
    <w:rsid w:val="0096124B"/>
    <w:rsid w:val="00976877"/>
    <w:rsid w:val="0098411F"/>
    <w:rsid w:val="009A15F3"/>
    <w:rsid w:val="009B12C2"/>
    <w:rsid w:val="009B4A02"/>
    <w:rsid w:val="009C29A4"/>
    <w:rsid w:val="009E6125"/>
    <w:rsid w:val="00A03C8E"/>
    <w:rsid w:val="00A21564"/>
    <w:rsid w:val="00A453F6"/>
    <w:rsid w:val="00A80058"/>
    <w:rsid w:val="00A912CF"/>
    <w:rsid w:val="00AA5FC5"/>
    <w:rsid w:val="00AB768E"/>
    <w:rsid w:val="00AC3BA5"/>
    <w:rsid w:val="00AC71B5"/>
    <w:rsid w:val="00AE2147"/>
    <w:rsid w:val="00AF1FD1"/>
    <w:rsid w:val="00B032A8"/>
    <w:rsid w:val="00B2732C"/>
    <w:rsid w:val="00B31DD6"/>
    <w:rsid w:val="00B41269"/>
    <w:rsid w:val="00B565A9"/>
    <w:rsid w:val="00B62532"/>
    <w:rsid w:val="00B74FAE"/>
    <w:rsid w:val="00B913A9"/>
    <w:rsid w:val="00B91860"/>
    <w:rsid w:val="00BB4180"/>
    <w:rsid w:val="00BB5CDB"/>
    <w:rsid w:val="00BC6B0F"/>
    <w:rsid w:val="00BD1A98"/>
    <w:rsid w:val="00BD650E"/>
    <w:rsid w:val="00BF0AC2"/>
    <w:rsid w:val="00BF2DE5"/>
    <w:rsid w:val="00C04D1A"/>
    <w:rsid w:val="00C06955"/>
    <w:rsid w:val="00C22ED6"/>
    <w:rsid w:val="00C26AB3"/>
    <w:rsid w:val="00C27477"/>
    <w:rsid w:val="00C34378"/>
    <w:rsid w:val="00C50890"/>
    <w:rsid w:val="00C70AE5"/>
    <w:rsid w:val="00C812DE"/>
    <w:rsid w:val="00C83596"/>
    <w:rsid w:val="00C9150F"/>
    <w:rsid w:val="00CD1F51"/>
    <w:rsid w:val="00CD7899"/>
    <w:rsid w:val="00CF3EB3"/>
    <w:rsid w:val="00D456B2"/>
    <w:rsid w:val="00D4774E"/>
    <w:rsid w:val="00D575C6"/>
    <w:rsid w:val="00D6116C"/>
    <w:rsid w:val="00DC3A5D"/>
    <w:rsid w:val="00DD1D96"/>
    <w:rsid w:val="00DE757E"/>
    <w:rsid w:val="00DF35C7"/>
    <w:rsid w:val="00E036B4"/>
    <w:rsid w:val="00E16C27"/>
    <w:rsid w:val="00E3067F"/>
    <w:rsid w:val="00E47327"/>
    <w:rsid w:val="00E53759"/>
    <w:rsid w:val="00E60C02"/>
    <w:rsid w:val="00E76FAB"/>
    <w:rsid w:val="00E87B76"/>
    <w:rsid w:val="00EA10F7"/>
    <w:rsid w:val="00EA56EE"/>
    <w:rsid w:val="00ED0F78"/>
    <w:rsid w:val="00ED32BB"/>
    <w:rsid w:val="00EF08F6"/>
    <w:rsid w:val="00EF1499"/>
    <w:rsid w:val="00EF6715"/>
    <w:rsid w:val="00F22A0F"/>
    <w:rsid w:val="00F54B60"/>
    <w:rsid w:val="00F6072E"/>
    <w:rsid w:val="00F73966"/>
    <w:rsid w:val="00F8366C"/>
    <w:rsid w:val="00FB1D43"/>
    <w:rsid w:val="00FC3815"/>
    <w:rsid w:val="00FC5140"/>
    <w:rsid w:val="00FC66BA"/>
    <w:rsid w:val="00FD108A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07A4F516"/>
  <w15:chartTrackingRefBased/>
  <w15:docId w15:val="{4292C3CE-B165-4C9D-93E9-92151E754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74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C274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rsid w:val="008C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1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8F210-E687-403C-B92C-C940E8E61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118</Words>
  <Characters>675</Characters>
  <Application>Microsoft Office Word</Application>
  <DocSecurity>0</DocSecurity>
  <Lines>5</Lines>
  <Paragraphs>1</Paragraphs>
  <ScaleCrop>false</ScaleCrop>
  <Company>cch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尿液檢驗檢體採集說明</dc:title>
  <dc:subject/>
  <dc:creator>user</dc:creator>
  <cp:keywords/>
  <cp:lastModifiedBy>35121(陳玉英)</cp:lastModifiedBy>
  <cp:revision>12</cp:revision>
  <cp:lastPrinted>2010-07-31T06:17:00Z</cp:lastPrinted>
  <dcterms:created xsi:type="dcterms:W3CDTF">2020-07-23T07:02:00Z</dcterms:created>
  <dcterms:modified xsi:type="dcterms:W3CDTF">2024-02-05T08:41:00Z</dcterms:modified>
</cp:coreProperties>
</file>