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0F" w:rsidRDefault="00860C2A" w:rsidP="00301BCE">
      <w:pPr>
        <w:pStyle w:val="a8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50210F">
        <w:rPr>
          <w:rFonts w:ascii="Times New Roman" w:eastAsia="標楷體" w:hAnsi="Times New Roman" w:cs="Times New Roman"/>
          <w:b/>
          <w:sz w:val="28"/>
          <w:szCs w:val="28"/>
        </w:rPr>
        <w:t>經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2014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年第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次第一、第二、第三人體試驗委員會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聯合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50210F">
        <w:rPr>
          <w:rFonts w:ascii="Times New Roman" w:eastAsia="標楷體" w:hAnsi="Times New Roman" w:cs="Times New Roman"/>
          <w:b/>
          <w:sz w:val="28"/>
          <w:szCs w:val="28"/>
        </w:rPr>
        <w:t>會議，</w:t>
      </w:r>
    </w:p>
    <w:p w:rsidR="00860C2A" w:rsidRPr="0050210F" w:rsidRDefault="00860C2A" w:rsidP="00301BCE">
      <w:pPr>
        <w:pStyle w:val="a8"/>
        <w:rPr>
          <w:rFonts w:ascii="Times New Roman" w:eastAsia="標楷體" w:hAnsi="Times New Roman" w:cs="Times New Roman"/>
          <w:b/>
          <w:sz w:val="28"/>
          <w:szCs w:val="28"/>
        </w:rPr>
      </w:pPr>
      <w:r w:rsidRPr="0050210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公告重要事項如下：</w:t>
      </w:r>
    </w:p>
    <w:p w:rsidR="009F2A28" w:rsidRPr="00E20608" w:rsidRDefault="009F2A28" w:rsidP="009F2A28">
      <w:pPr>
        <w:numPr>
          <w:ilvl w:val="0"/>
          <w:numId w:val="4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rPr>
          <w:rFonts w:ascii="Times New Roman" w:eastAsia="標楷體" w:hAnsi="Times New Roman" w:cs="Times New Roman"/>
        </w:rPr>
      </w:pPr>
      <w:r w:rsidRPr="0050210F">
        <w:rPr>
          <w:rFonts w:ascii="Times New Roman" w:eastAsia="標楷體" w:hAnsi="Times New Roman" w:cs="Times New Roman"/>
        </w:rPr>
        <w:t>於</w:t>
      </w:r>
      <w:r w:rsidRPr="00E20608">
        <w:rPr>
          <w:rFonts w:ascii="Times New Roman" w:eastAsia="標楷體" w:hAnsi="Times New Roman" w:cs="Times New Roman"/>
          <w:b/>
          <w:u w:val="single"/>
        </w:rPr>
        <w:t>2014/10/28</w:t>
      </w:r>
      <w:r w:rsidRPr="0050210F">
        <w:rPr>
          <w:rFonts w:ascii="Times New Roman" w:eastAsia="標楷體" w:hAnsi="Times New Roman" w:cs="Times New Roman"/>
        </w:rPr>
        <w:t>起</w:t>
      </w:r>
      <w:r w:rsidR="00416DF7" w:rsidRPr="00416DF7">
        <w:rPr>
          <w:rFonts w:ascii="Times New Roman" w:eastAsia="標楷體" w:hAnsi="Times New Roman" w:cs="Times New Roman" w:hint="eastAsia"/>
          <w:b/>
        </w:rPr>
        <w:t>(</w:t>
      </w:r>
      <w:r w:rsidR="00416DF7" w:rsidRPr="00416DF7">
        <w:rPr>
          <w:rFonts w:ascii="Times New Roman" w:eastAsia="標楷體" w:hAnsi="Times New Roman" w:cs="Times New Roman" w:hint="eastAsia"/>
          <w:b/>
        </w:rPr>
        <w:t>即日起</w:t>
      </w:r>
      <w:r w:rsidR="00416DF7" w:rsidRPr="00416DF7">
        <w:rPr>
          <w:rFonts w:ascii="Times New Roman" w:eastAsia="標楷體" w:hAnsi="Times New Roman" w:cs="Times New Roman" w:hint="eastAsia"/>
          <w:b/>
        </w:rPr>
        <w:t>)</w:t>
      </w:r>
      <w:r w:rsidRPr="0050210F">
        <w:rPr>
          <w:rFonts w:ascii="Times New Roman" w:eastAsia="標楷體" w:hAnsi="Times New Roman" w:cs="Times New Roman"/>
        </w:rPr>
        <w:t>，</w:t>
      </w:r>
      <w:r w:rsidR="00A40EBD">
        <w:rPr>
          <w:rFonts w:ascii="Times New Roman" w:eastAsia="標楷體" w:hAnsi="Times New Roman" w:cs="Times New Roman" w:hint="eastAsia"/>
        </w:rPr>
        <w:t>IRB E</w:t>
      </w:r>
      <w:r w:rsidR="00A40EBD">
        <w:rPr>
          <w:rFonts w:ascii="Times New Roman" w:eastAsia="標楷體" w:hAnsi="Times New Roman" w:cs="Times New Roman" w:hint="eastAsia"/>
        </w:rPr>
        <w:t>化</w:t>
      </w:r>
      <w:r w:rsidRPr="0050210F">
        <w:rPr>
          <w:rFonts w:ascii="Times New Roman" w:eastAsia="標楷體" w:hAnsi="Times New Roman" w:cs="Times New Roman"/>
        </w:rPr>
        <w:t>申請各階段之</w:t>
      </w:r>
      <w:r w:rsidR="00A40EBD">
        <w:rPr>
          <w:rFonts w:ascii="Times New Roman" w:eastAsia="標楷體" w:hAnsi="Times New Roman" w:cs="Times New Roman" w:hint="eastAsia"/>
        </w:rPr>
        <w:t>審查案件</w:t>
      </w:r>
      <w:r w:rsidRPr="0050210F">
        <w:rPr>
          <w:rFonts w:ascii="Times New Roman" w:eastAsia="標楷體" w:hAnsi="Times New Roman" w:cs="Times New Roman"/>
        </w:rPr>
        <w:t>，</w:t>
      </w:r>
      <w:r w:rsidRPr="00E20608">
        <w:rPr>
          <w:rFonts w:ascii="Times New Roman" w:eastAsia="標楷體" w:hAnsi="Times New Roman" w:cs="Times New Roman"/>
          <w:b/>
        </w:rPr>
        <w:t>皆</w:t>
      </w:r>
      <w:r w:rsidRPr="00E20608">
        <w:rPr>
          <w:rFonts w:ascii="Times New Roman" w:eastAsia="標楷體" w:hAnsi="Times New Roman" w:cs="Times New Roman"/>
          <w:b/>
          <w:color w:val="0000CC"/>
        </w:rPr>
        <w:t>不須</w:t>
      </w:r>
      <w:r w:rsidR="0050210F" w:rsidRPr="00E20608">
        <w:rPr>
          <w:rFonts w:ascii="Times New Roman" w:eastAsia="標楷體" w:hAnsi="Times New Roman" w:cs="Times New Roman" w:hint="eastAsia"/>
          <w:b/>
          <w:color w:val="0000CC"/>
        </w:rPr>
        <w:t>再</w:t>
      </w:r>
      <w:proofErr w:type="gramStart"/>
      <w:r w:rsidRPr="00E20608">
        <w:rPr>
          <w:rFonts w:ascii="Times New Roman" w:eastAsia="標楷體" w:hAnsi="Times New Roman" w:cs="Times New Roman"/>
          <w:b/>
        </w:rPr>
        <w:t>檢附</w:t>
      </w:r>
      <w:r w:rsidRPr="00E20608">
        <w:rPr>
          <w:rFonts w:ascii="Times New Roman" w:eastAsia="標楷體" w:hAnsi="Times New Roman" w:cs="Times New Roman"/>
          <w:b/>
          <w:color w:val="0000CC"/>
        </w:rPr>
        <w:t>紙本</w:t>
      </w:r>
      <w:proofErr w:type="gramEnd"/>
      <w:r w:rsidRPr="00E20608">
        <w:rPr>
          <w:rFonts w:ascii="Times New Roman" w:eastAsia="標楷體" w:hAnsi="Times New Roman" w:cs="Times New Roman"/>
          <w:b/>
          <w:color w:val="0000CC"/>
        </w:rPr>
        <w:t>文件</w:t>
      </w:r>
      <w:r w:rsidRPr="00E20608">
        <w:rPr>
          <w:rFonts w:ascii="Times New Roman" w:eastAsia="標楷體" w:hAnsi="Times New Roman" w:cs="Times New Roman"/>
        </w:rPr>
        <w:t>和</w:t>
      </w:r>
      <w:r w:rsidRPr="00E20608">
        <w:rPr>
          <w:rFonts w:ascii="Times New Roman" w:eastAsia="標楷體" w:hAnsi="Times New Roman" w:cs="Times New Roman"/>
          <w:b/>
        </w:rPr>
        <w:t>切結書</w:t>
      </w:r>
      <w:r w:rsidRPr="00E20608">
        <w:rPr>
          <w:rFonts w:ascii="Times New Roman" w:eastAsia="標楷體" w:hAnsi="Times New Roman" w:cs="Times New Roman"/>
        </w:rPr>
        <w:t>。</w:t>
      </w:r>
    </w:p>
    <w:p w:rsidR="00D32B91" w:rsidRPr="0050210F" w:rsidRDefault="00D32B91" w:rsidP="00D32B91">
      <w:pPr>
        <w:pStyle w:val="a3"/>
        <w:numPr>
          <w:ilvl w:val="0"/>
          <w:numId w:val="4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ind w:leftChars="0"/>
        <w:rPr>
          <w:rFonts w:ascii="Times New Roman" w:eastAsia="標楷體" w:hAnsi="Times New Roman" w:cs="Times New Roman"/>
        </w:rPr>
      </w:pPr>
      <w:r w:rsidRPr="0050210F">
        <w:rPr>
          <w:rFonts w:ascii="Times New Roman" w:eastAsia="標楷體" w:hAnsi="Times New Roman" w:cs="Times New Roman"/>
        </w:rPr>
        <w:t>於</w:t>
      </w:r>
      <w:r w:rsidRPr="00E20608">
        <w:rPr>
          <w:rFonts w:ascii="Times New Roman" w:eastAsia="標楷體" w:hAnsi="Times New Roman" w:cs="Times New Roman"/>
          <w:b/>
          <w:u w:val="single"/>
        </w:rPr>
        <w:t>2014/10/28</w:t>
      </w:r>
      <w:r w:rsidRPr="0050210F">
        <w:rPr>
          <w:rFonts w:ascii="Times New Roman" w:eastAsia="標楷體" w:hAnsi="Times New Roman" w:cs="Times New Roman"/>
        </w:rPr>
        <w:t>起</w:t>
      </w:r>
      <w:r w:rsidR="00416DF7" w:rsidRPr="00416DF7">
        <w:rPr>
          <w:rFonts w:ascii="Times New Roman" w:eastAsia="標楷體" w:hAnsi="Times New Roman" w:cs="Times New Roman" w:hint="eastAsia"/>
          <w:b/>
        </w:rPr>
        <w:t>(</w:t>
      </w:r>
      <w:r w:rsidR="00416DF7" w:rsidRPr="00416DF7">
        <w:rPr>
          <w:rFonts w:ascii="Times New Roman" w:eastAsia="標楷體" w:hAnsi="Times New Roman" w:cs="Times New Roman" w:hint="eastAsia"/>
          <w:b/>
        </w:rPr>
        <w:t>即日起</w:t>
      </w:r>
      <w:r w:rsidR="00416DF7" w:rsidRPr="00416DF7">
        <w:rPr>
          <w:rFonts w:ascii="Times New Roman" w:eastAsia="標楷體" w:hAnsi="Times New Roman" w:cs="Times New Roman" w:hint="eastAsia"/>
          <w:b/>
        </w:rPr>
        <w:t>)</w:t>
      </w:r>
      <w:r w:rsidRPr="0050210F">
        <w:rPr>
          <w:rFonts w:ascii="Times New Roman" w:eastAsia="標楷體" w:hAnsi="Times New Roman" w:cs="Times New Roman"/>
        </w:rPr>
        <w:t>，請使用最新版本已繳費通知單：刪除院內教研創新行政中心收費標準欄位，新增備註說明。</w:t>
      </w:r>
    </w:p>
    <w:p w:rsidR="009F2A28" w:rsidRPr="0050210F" w:rsidRDefault="00D32B91" w:rsidP="00083E5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083E53">
        <w:rPr>
          <w:rFonts w:ascii="Times New Roman" w:eastAsia="標楷體" w:hAnsi="Times New Roman" w:cs="Times New Roman"/>
          <w:b/>
        </w:rPr>
        <w:t>為</w:t>
      </w:r>
      <w:r w:rsidRPr="00083E53">
        <w:rPr>
          <w:rFonts w:ascii="Times New Roman" w:eastAsia="標楷體" w:hAnsi="Times New Roman" w:cs="Times New Roman"/>
          <w:b/>
          <w:color w:val="0000CC"/>
        </w:rPr>
        <w:t>縮短</w:t>
      </w:r>
      <w:r w:rsidRPr="00083E53">
        <w:rPr>
          <w:rFonts w:ascii="Times New Roman" w:eastAsia="標楷體" w:hAnsi="Times New Roman" w:cs="Times New Roman"/>
          <w:b/>
        </w:rPr>
        <w:t>人體試驗案新案</w:t>
      </w:r>
      <w:r w:rsidRPr="00083E53">
        <w:rPr>
          <w:rFonts w:ascii="Times New Roman" w:eastAsia="標楷體" w:hAnsi="Times New Roman" w:cs="Times New Roman"/>
          <w:b/>
          <w:color w:val="0000CC"/>
        </w:rPr>
        <w:t>審查時間</w:t>
      </w:r>
      <w:r w:rsidRPr="00341CB9">
        <w:rPr>
          <w:rFonts w:ascii="Times New Roman" w:eastAsia="標楷體" w:hAnsi="Times New Roman" w:cs="Times New Roman"/>
          <w:b/>
          <w:u w:val="single"/>
        </w:rPr>
        <w:t>，自</w:t>
      </w:r>
      <w:r w:rsidRPr="00341CB9">
        <w:rPr>
          <w:rFonts w:ascii="Times New Roman" w:eastAsia="標楷體" w:hAnsi="Times New Roman" w:cs="Times New Roman"/>
          <w:b/>
          <w:u w:val="single"/>
        </w:rPr>
        <w:t>2014</w:t>
      </w:r>
      <w:r w:rsidR="00341CB9" w:rsidRPr="00341CB9">
        <w:rPr>
          <w:rFonts w:ascii="Times New Roman" w:eastAsia="標楷體" w:hAnsi="Times New Roman" w:cs="Times New Roman" w:hint="eastAsia"/>
          <w:b/>
          <w:u w:val="single"/>
        </w:rPr>
        <w:t>年</w:t>
      </w:r>
      <w:r w:rsidRPr="00341CB9">
        <w:rPr>
          <w:rFonts w:ascii="Times New Roman" w:eastAsia="標楷體" w:hAnsi="Times New Roman" w:cs="Times New Roman"/>
          <w:b/>
          <w:u w:val="single"/>
        </w:rPr>
        <w:t>11</w:t>
      </w:r>
      <w:r w:rsidR="00341CB9" w:rsidRPr="00341CB9">
        <w:rPr>
          <w:rFonts w:ascii="Times New Roman" w:eastAsia="標楷體" w:hAnsi="Times New Roman" w:cs="Times New Roman" w:hint="eastAsia"/>
          <w:b/>
          <w:u w:val="single"/>
        </w:rPr>
        <w:t>月</w:t>
      </w:r>
      <w:r w:rsidRPr="00341CB9">
        <w:rPr>
          <w:rFonts w:ascii="Times New Roman" w:eastAsia="標楷體" w:hAnsi="Times New Roman" w:cs="Times New Roman"/>
          <w:b/>
          <w:u w:val="single"/>
        </w:rPr>
        <w:t>起</w:t>
      </w:r>
      <w:r w:rsidRPr="0050210F">
        <w:rPr>
          <w:rFonts w:ascii="Times New Roman" w:eastAsia="標楷體" w:hAnsi="Times New Roman" w:cs="Times New Roman"/>
        </w:rPr>
        <w:t>，</w:t>
      </w:r>
      <w:r w:rsidRPr="0050210F">
        <w:rPr>
          <w:rFonts w:ascii="Times New Roman" w:eastAsia="標楷體" w:hAnsi="Times New Roman" w:cs="Times New Roman"/>
        </w:rPr>
        <w:t>IRB</w:t>
      </w:r>
      <w:r w:rsidRPr="0050210F">
        <w:rPr>
          <w:rFonts w:ascii="Times New Roman" w:eastAsia="標楷體" w:hAnsi="Times New Roman" w:cs="Times New Roman"/>
        </w:rPr>
        <w:t>審查時會視需要，請計畫主持人</w:t>
      </w:r>
      <w:r w:rsidRPr="0050210F">
        <w:rPr>
          <w:rFonts w:ascii="Times New Roman" w:eastAsia="標楷體" w:hAnsi="Times New Roman" w:cs="Times New Roman"/>
          <w:b/>
        </w:rPr>
        <w:t>列席說明</w:t>
      </w:r>
      <w:r w:rsidRPr="0050210F">
        <w:rPr>
          <w:rFonts w:ascii="Times New Roman" w:eastAsia="標楷體" w:hAnsi="Times New Roman" w:cs="Times New Roman"/>
        </w:rPr>
        <w:t>，如當天無法出席，請通知</w:t>
      </w:r>
      <w:r w:rsidRPr="0050210F">
        <w:rPr>
          <w:rFonts w:ascii="Times New Roman" w:eastAsia="標楷體" w:hAnsi="Times New Roman" w:cs="Times New Roman"/>
        </w:rPr>
        <w:t>IRB</w:t>
      </w:r>
      <w:r w:rsidRPr="0050210F">
        <w:rPr>
          <w:rFonts w:ascii="Times New Roman" w:eastAsia="標楷體" w:hAnsi="Times New Roman" w:cs="Times New Roman"/>
        </w:rPr>
        <w:t>工作人員，並提供代理出席會議人員。每</w:t>
      </w:r>
      <w:proofErr w:type="gramStart"/>
      <w:r w:rsidRPr="0050210F">
        <w:rPr>
          <w:rFonts w:ascii="Times New Roman" w:eastAsia="標楷體" w:hAnsi="Times New Roman" w:cs="Times New Roman"/>
        </w:rPr>
        <w:t>個</w:t>
      </w:r>
      <w:proofErr w:type="gramEnd"/>
      <w:r w:rsidRPr="0050210F">
        <w:rPr>
          <w:rFonts w:ascii="Times New Roman" w:eastAsia="標楷體" w:hAnsi="Times New Roman" w:cs="Times New Roman"/>
        </w:rPr>
        <w:t>計畫案預計安排之審查時段約</w:t>
      </w:r>
      <w:r w:rsidRPr="0050210F">
        <w:rPr>
          <w:rFonts w:ascii="Times New Roman" w:eastAsia="標楷體" w:hAnsi="Times New Roman" w:cs="Times New Roman"/>
        </w:rPr>
        <w:t>30</w:t>
      </w:r>
      <w:r w:rsidRPr="0050210F">
        <w:rPr>
          <w:rFonts w:ascii="Times New Roman" w:eastAsia="標楷體" w:hAnsi="Times New Roman" w:cs="Times New Roman"/>
        </w:rPr>
        <w:t>分鐘，將於會議前</w:t>
      </w:r>
      <w:r w:rsidRPr="0050210F">
        <w:rPr>
          <w:rFonts w:ascii="Times New Roman" w:eastAsia="標楷體" w:hAnsi="Times New Roman" w:cs="Times New Roman"/>
        </w:rPr>
        <w:t>1</w:t>
      </w:r>
      <w:proofErr w:type="gramStart"/>
      <w:r w:rsidRPr="0050210F">
        <w:rPr>
          <w:rFonts w:ascii="Times New Roman" w:eastAsia="標楷體" w:hAnsi="Times New Roman" w:cs="Times New Roman"/>
        </w:rPr>
        <w:t>週</w:t>
      </w:r>
      <w:proofErr w:type="gramEnd"/>
      <w:r w:rsidRPr="0050210F">
        <w:rPr>
          <w:rFonts w:ascii="Times New Roman" w:eastAsia="標楷體" w:hAnsi="Times New Roman" w:cs="Times New Roman"/>
        </w:rPr>
        <w:t>通知主持人。</w:t>
      </w:r>
    </w:p>
    <w:p w:rsidR="00860C2A" w:rsidRPr="00FF0E12" w:rsidRDefault="00B37211" w:rsidP="00860C2A">
      <w:pPr>
        <w:numPr>
          <w:ilvl w:val="0"/>
          <w:numId w:val="4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申請</w:t>
      </w:r>
      <w:r w:rsidRPr="0050210F">
        <w:rPr>
          <w:rFonts w:ascii="Times New Roman" w:eastAsia="標楷體" w:hAnsi="Times New Roman" w:cs="Times New Roman"/>
        </w:rPr>
        <w:t>人體試驗</w:t>
      </w:r>
      <w:r w:rsidRPr="0050210F">
        <w:rPr>
          <w:rFonts w:ascii="Times New Roman" w:eastAsia="標楷體" w:hAnsi="Times New Roman" w:cs="Times New Roman"/>
          <w:color w:val="000000"/>
        </w:rPr>
        <w:t>新案審查，若屬</w:t>
      </w:r>
      <w:r w:rsidR="00860C2A" w:rsidRPr="00FF0E12">
        <w:rPr>
          <w:rFonts w:ascii="Times New Roman" w:eastAsia="標楷體" w:hAnsi="Times New Roman" w:cs="Times New Roman"/>
          <w:b/>
          <w:color w:val="0000CC"/>
        </w:rPr>
        <w:t>FDA</w:t>
      </w:r>
      <w:r w:rsidR="00860C2A" w:rsidRPr="00FF0E12">
        <w:rPr>
          <w:rFonts w:ascii="Times New Roman" w:eastAsia="標楷體" w:hAnsi="Times New Roman" w:cs="Times New Roman"/>
          <w:b/>
          <w:color w:val="0000CC"/>
        </w:rPr>
        <w:t>管轄</w:t>
      </w:r>
      <w:r w:rsidR="00860C2A" w:rsidRPr="0050210F">
        <w:rPr>
          <w:rFonts w:ascii="Times New Roman" w:eastAsia="標楷體" w:hAnsi="Times New Roman" w:cs="Times New Roman"/>
          <w:color w:val="000000"/>
        </w:rPr>
        <w:t>之</w:t>
      </w:r>
      <w:r w:rsidR="00860C2A" w:rsidRPr="00FF0E12">
        <w:rPr>
          <w:rFonts w:ascii="Times New Roman" w:eastAsia="標楷體" w:hAnsi="Times New Roman" w:cs="Times New Roman"/>
          <w:b/>
          <w:color w:val="000000"/>
        </w:rPr>
        <w:t>臨床試驗用藥</w:t>
      </w:r>
      <w:r w:rsidR="00860C2A" w:rsidRPr="0050210F">
        <w:rPr>
          <w:rFonts w:ascii="Times New Roman" w:eastAsia="標楷體" w:hAnsi="Times New Roman" w:cs="Times New Roman"/>
          <w:color w:val="000000"/>
        </w:rPr>
        <w:t>，請</w:t>
      </w:r>
      <w:r w:rsidR="00E91774" w:rsidRPr="0050210F">
        <w:rPr>
          <w:rFonts w:ascii="Times New Roman" w:eastAsia="標楷體" w:hAnsi="Times New Roman" w:cs="Times New Roman"/>
          <w:color w:val="000000"/>
        </w:rPr>
        <w:t>於</w:t>
      </w:r>
      <w:r w:rsidR="00E91774" w:rsidRPr="00FF0E12">
        <w:rPr>
          <w:rFonts w:ascii="Times New Roman" w:eastAsia="標楷體" w:hAnsi="Times New Roman" w:cs="Times New Roman"/>
          <w:bCs/>
          <w:color w:val="000000"/>
        </w:rPr>
        <w:t>試驗藥品</w:t>
      </w:r>
      <w:r w:rsidR="00E91774" w:rsidRPr="00FF0E12">
        <w:rPr>
          <w:rFonts w:ascii="Times New Roman" w:eastAsia="標楷體" w:hAnsi="Times New Roman" w:cs="Times New Roman"/>
          <w:bCs/>
          <w:color w:val="000000"/>
        </w:rPr>
        <w:t>/</w:t>
      </w:r>
      <w:r w:rsidR="00E91774" w:rsidRPr="00FF0E12">
        <w:rPr>
          <w:rFonts w:ascii="Times New Roman" w:eastAsia="標楷體" w:hAnsi="Times New Roman" w:cs="Times New Roman"/>
          <w:bCs/>
          <w:color w:val="000000"/>
        </w:rPr>
        <w:t>疫苗簡介資料表</w:t>
      </w:r>
      <w:r w:rsidR="00E91774" w:rsidRPr="0050210F">
        <w:rPr>
          <w:rFonts w:ascii="Times New Roman" w:eastAsia="標楷體" w:hAnsi="Times New Roman" w:cs="Times New Roman"/>
          <w:bCs/>
          <w:color w:val="000000"/>
        </w:rPr>
        <w:t>中</w:t>
      </w:r>
      <w:r w:rsidR="00860C2A" w:rsidRPr="00FF0E12">
        <w:rPr>
          <w:rFonts w:ascii="Times New Roman" w:eastAsia="標楷體" w:hAnsi="Times New Roman" w:cs="Times New Roman"/>
          <w:b/>
          <w:color w:val="000000"/>
        </w:rPr>
        <w:t>提供</w:t>
      </w:r>
      <w:r w:rsidR="00860C2A" w:rsidRPr="00FF0E12">
        <w:rPr>
          <w:rFonts w:ascii="Times New Roman" w:eastAsia="標楷體" w:hAnsi="Times New Roman" w:cs="Times New Roman"/>
          <w:b/>
          <w:color w:val="000000"/>
        </w:rPr>
        <w:t>FDA</w:t>
      </w:r>
      <w:r w:rsidR="00860C2A" w:rsidRPr="00FF0E12">
        <w:rPr>
          <w:rFonts w:ascii="Times New Roman" w:eastAsia="標楷體" w:hAnsi="Times New Roman" w:cs="Times New Roman"/>
          <w:b/>
          <w:color w:val="000000"/>
        </w:rPr>
        <w:t>核發之</w:t>
      </w:r>
      <w:r w:rsidR="00860C2A" w:rsidRPr="00FF0E12">
        <w:rPr>
          <w:rFonts w:ascii="Times New Roman" w:eastAsia="標楷體" w:hAnsi="Times New Roman" w:cs="Times New Roman"/>
          <w:b/>
          <w:color w:val="0000CC"/>
        </w:rPr>
        <w:t xml:space="preserve">IND </w:t>
      </w:r>
      <w:r w:rsidR="00E91774" w:rsidRPr="00FF0E12">
        <w:rPr>
          <w:rFonts w:ascii="Times New Roman" w:eastAsia="標楷體" w:hAnsi="Times New Roman" w:cs="Times New Roman"/>
          <w:b/>
          <w:color w:val="0000CC"/>
        </w:rPr>
        <w:t>No</w:t>
      </w:r>
      <w:r w:rsidR="00E91774" w:rsidRPr="00FF0E12">
        <w:rPr>
          <w:rFonts w:ascii="Times New Roman" w:eastAsia="標楷體" w:hAnsi="Times New Roman" w:cs="Times New Roman"/>
          <w:b/>
          <w:color w:val="000000"/>
        </w:rPr>
        <w:t>.</w:t>
      </w:r>
      <w:r w:rsidR="00E91774" w:rsidRPr="00FF0E12">
        <w:rPr>
          <w:rFonts w:ascii="Times New Roman" w:eastAsia="標楷體" w:hAnsi="Times New Roman" w:cs="Times New Roman"/>
          <w:color w:val="000000"/>
        </w:rPr>
        <w:t>和</w:t>
      </w:r>
      <w:r w:rsidR="00E91774" w:rsidRPr="00FF0E12">
        <w:rPr>
          <w:rFonts w:ascii="Times New Roman" w:eastAsia="標楷體" w:hAnsi="Times New Roman" w:cs="Times New Roman"/>
          <w:b/>
          <w:color w:val="0000CC"/>
        </w:rPr>
        <w:t>證明文件</w:t>
      </w:r>
      <w:r w:rsidR="00E91774" w:rsidRPr="00FF0E12">
        <w:rPr>
          <w:rFonts w:ascii="Times New Roman" w:eastAsia="標楷體" w:hAnsi="Times New Roman" w:cs="Times New Roman"/>
          <w:color w:val="000000"/>
        </w:rPr>
        <w:t>(</w:t>
      </w:r>
      <w:r w:rsidR="00E91774" w:rsidRPr="00FF0E12">
        <w:rPr>
          <w:rFonts w:ascii="Times New Roman" w:eastAsia="標楷體" w:hAnsi="Times New Roman" w:cs="Times New Roman"/>
          <w:color w:val="000000"/>
        </w:rPr>
        <w:t>以下三擇</w:t>
      </w:r>
      <w:proofErr w:type="gramStart"/>
      <w:r w:rsidR="00E91774" w:rsidRPr="00FF0E12">
        <w:rPr>
          <w:rFonts w:ascii="Times New Roman" w:eastAsia="標楷體" w:hAnsi="Times New Roman" w:cs="Times New Roman"/>
          <w:color w:val="000000"/>
        </w:rPr>
        <w:t>一</w:t>
      </w:r>
      <w:proofErr w:type="gramEnd"/>
      <w:r w:rsidR="00E91774" w:rsidRPr="00FF0E12">
        <w:rPr>
          <w:rFonts w:ascii="Times New Roman" w:eastAsia="標楷體" w:hAnsi="Times New Roman" w:cs="Times New Roman"/>
          <w:color w:val="000000"/>
        </w:rPr>
        <w:t>)</w:t>
      </w:r>
    </w:p>
    <w:p w:rsidR="00860C2A" w:rsidRPr="0050210F" w:rsidRDefault="00860C2A" w:rsidP="00FF0E12">
      <w:pPr>
        <w:autoSpaceDE w:val="0"/>
        <w:ind w:leftChars="275" w:left="1093" w:hanging="433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□The number is imprinted on the sponsor’s protocol.</w:t>
      </w:r>
    </w:p>
    <w:p w:rsidR="00860C2A" w:rsidRPr="0050210F" w:rsidRDefault="00860C2A" w:rsidP="00FF0E12">
      <w:pPr>
        <w:autoSpaceDE w:val="0"/>
        <w:ind w:leftChars="275" w:left="1093" w:hanging="433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□The number is noted in written correspondence from the sponsor.</w:t>
      </w:r>
      <w:r w:rsidRPr="0050210F">
        <w:rPr>
          <w:rFonts w:ascii="Times New Roman" w:eastAsia="標楷體" w:hAnsi="Times New Roman" w:cs="Times New Roman"/>
          <w:color w:val="000000"/>
        </w:rPr>
        <w:tab/>
      </w:r>
    </w:p>
    <w:p w:rsidR="00860C2A" w:rsidRPr="0050210F" w:rsidRDefault="00860C2A" w:rsidP="00FF0E12">
      <w:pPr>
        <w:autoSpaceDE w:val="0"/>
        <w:ind w:leftChars="275" w:left="1093" w:hanging="433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□The number is noted in written correspondence from the FDA (required if the Investigator holds the IND)</w:t>
      </w:r>
    </w:p>
    <w:p w:rsidR="00E91774" w:rsidRPr="00FF0E12" w:rsidRDefault="00B37211" w:rsidP="00E91774">
      <w:pPr>
        <w:numPr>
          <w:ilvl w:val="0"/>
          <w:numId w:val="4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申請</w:t>
      </w:r>
      <w:r w:rsidRPr="0050210F">
        <w:rPr>
          <w:rFonts w:ascii="Times New Roman" w:eastAsia="標楷體" w:hAnsi="Times New Roman" w:cs="Times New Roman"/>
        </w:rPr>
        <w:t>人體試驗</w:t>
      </w:r>
      <w:r w:rsidRPr="0050210F">
        <w:rPr>
          <w:rFonts w:ascii="Times New Roman" w:eastAsia="標楷體" w:hAnsi="Times New Roman" w:cs="Times New Roman"/>
          <w:color w:val="000000"/>
        </w:rPr>
        <w:t>新案審查，若屬</w:t>
      </w:r>
      <w:r w:rsidR="00E91774" w:rsidRPr="00FF0E12">
        <w:rPr>
          <w:rFonts w:ascii="Times New Roman" w:eastAsia="標楷體" w:hAnsi="Times New Roman" w:cs="Times New Roman"/>
          <w:b/>
          <w:color w:val="0000CC"/>
        </w:rPr>
        <w:t>FDA</w:t>
      </w:r>
      <w:r w:rsidR="00E91774" w:rsidRPr="00FF0E12">
        <w:rPr>
          <w:rFonts w:ascii="Times New Roman" w:eastAsia="標楷體" w:hAnsi="Times New Roman" w:cs="Times New Roman"/>
          <w:b/>
          <w:color w:val="0000CC"/>
        </w:rPr>
        <w:t>管轄</w:t>
      </w:r>
      <w:r w:rsidR="00E91774" w:rsidRPr="0050210F">
        <w:rPr>
          <w:rFonts w:ascii="Times New Roman" w:eastAsia="標楷體" w:hAnsi="Times New Roman" w:cs="Times New Roman"/>
          <w:color w:val="000000"/>
        </w:rPr>
        <w:t>之</w:t>
      </w:r>
      <w:r w:rsidR="00E91774" w:rsidRPr="00FF0E12">
        <w:rPr>
          <w:rFonts w:ascii="Times New Roman" w:eastAsia="標楷體" w:hAnsi="Times New Roman" w:cs="Times New Roman"/>
          <w:b/>
        </w:rPr>
        <w:t>醫療器材或合併新醫療技術</w:t>
      </w:r>
      <w:r w:rsidR="00E91774" w:rsidRPr="0050210F">
        <w:rPr>
          <w:rFonts w:ascii="Times New Roman" w:eastAsia="標楷體" w:hAnsi="Times New Roman" w:cs="Times New Roman"/>
          <w:color w:val="000000"/>
        </w:rPr>
        <w:t>，請於</w:t>
      </w:r>
      <w:r w:rsidR="00E91774" w:rsidRPr="0050210F">
        <w:rPr>
          <w:rFonts w:ascii="Times New Roman" w:eastAsia="標楷體" w:hAnsi="Times New Roman" w:cs="Times New Roman"/>
        </w:rPr>
        <w:t>醫療器材或醫療器材合併新醫療技術簡介資料表</w:t>
      </w:r>
      <w:r w:rsidR="00E91774" w:rsidRPr="0050210F">
        <w:rPr>
          <w:rFonts w:ascii="Times New Roman" w:eastAsia="標楷體" w:hAnsi="Times New Roman" w:cs="Times New Roman"/>
          <w:bCs/>
          <w:color w:val="000000"/>
        </w:rPr>
        <w:t>中</w:t>
      </w:r>
      <w:r w:rsidR="00E91774" w:rsidRPr="00FF0E12">
        <w:rPr>
          <w:rFonts w:ascii="Times New Roman" w:eastAsia="標楷體" w:hAnsi="Times New Roman" w:cs="Times New Roman"/>
          <w:b/>
          <w:color w:val="000000"/>
        </w:rPr>
        <w:t>提供</w:t>
      </w:r>
      <w:r w:rsidR="00E91774" w:rsidRPr="00FF0E12">
        <w:rPr>
          <w:rFonts w:ascii="Times New Roman" w:eastAsia="標楷體" w:hAnsi="Times New Roman" w:cs="Times New Roman"/>
          <w:b/>
        </w:rPr>
        <w:t>FDA</w:t>
      </w:r>
      <w:r w:rsidR="00E91774" w:rsidRPr="00FF0E12">
        <w:rPr>
          <w:rFonts w:ascii="Times New Roman" w:eastAsia="標楷體" w:hAnsi="Times New Roman" w:cs="Times New Roman"/>
          <w:b/>
        </w:rPr>
        <w:t>核發之</w:t>
      </w:r>
      <w:r w:rsidR="00E91774" w:rsidRPr="00FF0E12">
        <w:rPr>
          <w:rFonts w:ascii="Times New Roman" w:eastAsia="標楷體" w:hAnsi="Times New Roman" w:cs="Times New Roman"/>
          <w:b/>
          <w:color w:val="0000CC"/>
        </w:rPr>
        <w:t>IDE No.</w:t>
      </w:r>
      <w:r w:rsidR="00E91774" w:rsidRPr="00FF0E12">
        <w:rPr>
          <w:rFonts w:ascii="Times New Roman" w:eastAsia="標楷體" w:hAnsi="Times New Roman" w:cs="Times New Roman"/>
          <w:color w:val="000000"/>
        </w:rPr>
        <w:t>和</w:t>
      </w:r>
      <w:r w:rsidR="00E91774" w:rsidRPr="00FF0E12">
        <w:rPr>
          <w:rFonts w:ascii="Times New Roman" w:eastAsia="標楷體" w:hAnsi="Times New Roman" w:cs="Times New Roman"/>
          <w:b/>
          <w:color w:val="0000CC"/>
        </w:rPr>
        <w:t>證明文件</w:t>
      </w:r>
      <w:r w:rsidR="00E91774" w:rsidRPr="00FF0E12">
        <w:rPr>
          <w:rFonts w:ascii="Times New Roman" w:eastAsia="標楷體" w:hAnsi="Times New Roman" w:cs="Times New Roman"/>
          <w:color w:val="000000"/>
        </w:rPr>
        <w:t>(</w:t>
      </w:r>
      <w:r w:rsidR="00E91774" w:rsidRPr="00FF0E12">
        <w:rPr>
          <w:rFonts w:ascii="Times New Roman" w:eastAsia="標楷體" w:hAnsi="Times New Roman" w:cs="Times New Roman"/>
          <w:color w:val="000000"/>
        </w:rPr>
        <w:t>以下三擇</w:t>
      </w:r>
      <w:proofErr w:type="gramStart"/>
      <w:r w:rsidR="00E91774" w:rsidRPr="00FF0E12">
        <w:rPr>
          <w:rFonts w:ascii="Times New Roman" w:eastAsia="標楷體" w:hAnsi="Times New Roman" w:cs="Times New Roman"/>
          <w:color w:val="000000"/>
        </w:rPr>
        <w:t>一</w:t>
      </w:r>
      <w:proofErr w:type="gramEnd"/>
      <w:r w:rsidR="00E91774" w:rsidRPr="00FF0E12">
        <w:rPr>
          <w:rFonts w:ascii="Times New Roman" w:eastAsia="標楷體" w:hAnsi="Times New Roman" w:cs="Times New Roman"/>
          <w:color w:val="000000"/>
        </w:rPr>
        <w:t>)</w:t>
      </w:r>
    </w:p>
    <w:p w:rsidR="00E91774" w:rsidRPr="0050210F" w:rsidRDefault="00E91774" w:rsidP="00156C61">
      <w:pPr>
        <w:autoSpaceDE w:val="0"/>
        <w:ind w:leftChars="275" w:left="1093" w:hanging="433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□The number is imprinted on the sponsor’s protocol.</w:t>
      </w:r>
    </w:p>
    <w:p w:rsidR="00E91774" w:rsidRPr="0050210F" w:rsidRDefault="00E91774" w:rsidP="00156C61">
      <w:pPr>
        <w:autoSpaceDE w:val="0"/>
        <w:ind w:leftChars="275" w:left="1093" w:hanging="433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□The number is noted in written correspondence from the sponsor.</w:t>
      </w:r>
      <w:r w:rsidRPr="0050210F">
        <w:rPr>
          <w:rFonts w:ascii="Times New Roman" w:eastAsia="標楷體" w:hAnsi="Times New Roman" w:cs="Times New Roman"/>
          <w:color w:val="000000"/>
        </w:rPr>
        <w:tab/>
      </w:r>
    </w:p>
    <w:p w:rsidR="00E91774" w:rsidRPr="0050210F" w:rsidRDefault="00E91774" w:rsidP="00156C61">
      <w:pPr>
        <w:autoSpaceDE w:val="0"/>
        <w:ind w:leftChars="275" w:left="1093" w:hanging="433"/>
        <w:rPr>
          <w:rFonts w:ascii="Times New Roman" w:eastAsia="標楷體" w:hAnsi="Times New Roman" w:cs="Times New Roman"/>
          <w:color w:val="000000"/>
        </w:rPr>
      </w:pPr>
      <w:r w:rsidRPr="0050210F">
        <w:rPr>
          <w:rFonts w:ascii="Times New Roman" w:eastAsia="標楷體" w:hAnsi="Times New Roman" w:cs="Times New Roman"/>
          <w:color w:val="000000"/>
        </w:rPr>
        <w:t>□The number is noted in written correspondence from the FDA (required if the Investigator holds the IDE)</w:t>
      </w:r>
    </w:p>
    <w:p w:rsidR="00D205A6" w:rsidRPr="0050210F" w:rsidRDefault="000C3C4C" w:rsidP="00D205A6">
      <w:pPr>
        <w:pStyle w:val="a3"/>
        <w:numPr>
          <w:ilvl w:val="0"/>
          <w:numId w:val="4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ind w:leftChars="0"/>
        <w:rPr>
          <w:rFonts w:ascii="Times New Roman" w:eastAsia="標楷體" w:hAnsi="Times New Roman" w:cs="Times New Roman"/>
          <w:bCs/>
        </w:rPr>
      </w:pPr>
      <w:r w:rsidRPr="00341CB9">
        <w:rPr>
          <w:rFonts w:ascii="Times New Roman" w:eastAsia="標楷體" w:hAnsi="Times New Roman" w:cs="Times New Roman"/>
          <w:b/>
          <w:bCs/>
          <w:color w:val="0000CC"/>
          <w:u w:val="single"/>
        </w:rPr>
        <w:t>2015</w:t>
      </w:r>
      <w:r w:rsidRPr="00341CB9">
        <w:rPr>
          <w:rFonts w:ascii="Times New Roman" w:eastAsia="標楷體" w:hAnsi="Times New Roman" w:cs="Times New Roman"/>
          <w:b/>
          <w:bCs/>
          <w:color w:val="0000CC"/>
          <w:u w:val="single"/>
        </w:rPr>
        <w:t>年</w:t>
      </w:r>
      <w:r w:rsidRPr="00341CB9">
        <w:rPr>
          <w:rFonts w:ascii="Times New Roman" w:eastAsia="標楷體" w:hAnsi="Times New Roman" w:cs="Times New Roman"/>
          <w:b/>
          <w:bCs/>
          <w:color w:val="0000CC"/>
          <w:u w:val="single"/>
        </w:rPr>
        <w:t>01</w:t>
      </w:r>
      <w:r w:rsidRPr="00341CB9">
        <w:rPr>
          <w:rFonts w:ascii="Times New Roman" w:eastAsia="標楷體" w:hAnsi="Times New Roman" w:cs="Times New Roman"/>
          <w:b/>
          <w:bCs/>
          <w:color w:val="0000CC"/>
          <w:u w:val="single"/>
        </w:rPr>
        <w:t>月</w:t>
      </w:r>
      <w:r w:rsidRPr="00341CB9">
        <w:rPr>
          <w:rFonts w:ascii="Times New Roman" w:eastAsia="標楷體" w:hAnsi="Times New Roman" w:cs="Times New Roman"/>
          <w:b/>
          <w:bCs/>
          <w:color w:val="0000CC"/>
          <w:u w:val="single"/>
        </w:rPr>
        <w:t>01</w:t>
      </w:r>
      <w:r w:rsidRPr="00341CB9">
        <w:rPr>
          <w:rFonts w:ascii="Times New Roman" w:eastAsia="標楷體" w:hAnsi="Times New Roman" w:cs="Times New Roman"/>
          <w:b/>
          <w:bCs/>
          <w:color w:val="0000CC"/>
          <w:u w:val="single"/>
        </w:rPr>
        <w:t>日起</w:t>
      </w:r>
      <w:r w:rsidRPr="00341CB9">
        <w:rPr>
          <w:rFonts w:ascii="Times New Roman" w:eastAsia="標楷體" w:hAnsi="Times New Roman" w:cs="Times New Roman"/>
          <w:bCs/>
          <w:color w:val="0000CC"/>
        </w:rPr>
        <w:t>，</w:t>
      </w:r>
      <w:r w:rsidRPr="00FF0E12">
        <w:rPr>
          <w:rFonts w:ascii="Times New Roman" w:eastAsia="標楷體" w:hAnsi="Times New Roman" w:cs="Times New Roman"/>
          <w:b/>
          <w:bCs/>
        </w:rPr>
        <w:t>所有</w:t>
      </w:r>
      <w:r w:rsidR="00D63D9C" w:rsidRPr="00FF0E12">
        <w:rPr>
          <w:rFonts w:ascii="Times New Roman" w:eastAsia="標楷體" w:hAnsi="Times New Roman" w:cs="Times New Roman"/>
          <w:b/>
          <w:bCs/>
          <w:color w:val="0000CC"/>
        </w:rPr>
        <w:t>院內</w:t>
      </w:r>
      <w:r w:rsidR="00D63D9C" w:rsidRPr="00FF0E12">
        <w:rPr>
          <w:rFonts w:ascii="Times New Roman" w:eastAsia="標楷體" w:hAnsi="Times New Roman" w:cs="Times New Roman"/>
          <w:bCs/>
        </w:rPr>
        <w:t>發生之</w:t>
      </w:r>
      <w:r w:rsidR="00D63D9C" w:rsidRPr="00FF0E12">
        <w:rPr>
          <w:rFonts w:ascii="Times New Roman" w:eastAsia="標楷體" w:hAnsi="Times New Roman" w:cs="Times New Roman"/>
          <w:b/>
          <w:color w:val="FF0000"/>
        </w:rPr>
        <w:t>嚴重不良事件</w:t>
      </w:r>
      <w:r w:rsidR="00D63D9C" w:rsidRPr="00FF0E12">
        <w:rPr>
          <w:rFonts w:ascii="Times New Roman" w:eastAsia="標楷體" w:hAnsi="Times New Roman" w:cs="Times New Roman"/>
          <w:b/>
          <w:color w:val="FF0000"/>
        </w:rPr>
        <w:t>(</w:t>
      </w:r>
      <w:r w:rsidRPr="00FF0E12">
        <w:rPr>
          <w:rFonts w:ascii="Times New Roman" w:eastAsia="標楷體" w:hAnsi="Times New Roman" w:cs="Times New Roman"/>
          <w:b/>
          <w:color w:val="FF0000"/>
        </w:rPr>
        <w:t>SAE</w:t>
      </w:r>
      <w:r w:rsidR="00D63D9C" w:rsidRPr="00FF0E12">
        <w:rPr>
          <w:rFonts w:ascii="Times New Roman" w:eastAsia="標楷體" w:hAnsi="Times New Roman" w:cs="Times New Roman"/>
          <w:b/>
          <w:color w:val="FF0000"/>
        </w:rPr>
        <w:t>)</w:t>
      </w:r>
      <w:r w:rsidRPr="00E20608">
        <w:rPr>
          <w:rFonts w:ascii="Times New Roman" w:eastAsia="標楷體" w:hAnsi="Times New Roman" w:cs="Times New Roman"/>
          <w:b/>
          <w:bCs/>
          <w:color w:val="0000CC"/>
        </w:rPr>
        <w:t>皆須</w:t>
      </w:r>
      <w:r w:rsidR="00D205A6" w:rsidRPr="0050210F">
        <w:rPr>
          <w:rFonts w:ascii="Times New Roman" w:eastAsia="標楷體" w:hAnsi="Times New Roman" w:cs="Times New Roman"/>
          <w:bCs/>
        </w:rPr>
        <w:t>到</w:t>
      </w:r>
      <w:r w:rsidR="002A3F7E" w:rsidRPr="002A3F7E">
        <w:rPr>
          <w:rFonts w:ascii="新細明體" w:eastAsia="新細明體" w:hAnsi="新細明體" w:cs="Times New Roman" w:hint="eastAsia"/>
          <w:b/>
          <w:bCs/>
        </w:rPr>
        <w:t>「</w:t>
      </w:r>
      <w:r w:rsidR="00D205A6" w:rsidRPr="002A3F7E">
        <w:rPr>
          <w:rFonts w:ascii="Times New Roman" w:eastAsia="標楷體" w:hAnsi="Times New Roman" w:cs="Times New Roman"/>
          <w:b/>
          <w:bCs/>
        </w:rPr>
        <w:t>彰基</w:t>
      </w:r>
      <w:r w:rsidR="00D205A6" w:rsidRPr="002A3F7E">
        <w:rPr>
          <w:rFonts w:ascii="Times New Roman" w:eastAsia="標楷體" w:hAnsi="Times New Roman" w:cs="Times New Roman"/>
          <w:b/>
          <w:bCs/>
        </w:rPr>
        <w:t>2000</w:t>
      </w:r>
      <w:r w:rsidR="002A3F7E" w:rsidRPr="002A3F7E">
        <w:rPr>
          <w:rFonts w:ascii="Times New Roman" w:eastAsia="標楷體" w:hAnsi="Times New Roman" w:cs="Times New Roman" w:hint="eastAsia"/>
          <w:b/>
          <w:bCs/>
        </w:rPr>
        <w:t xml:space="preserve"> SAE</w:t>
      </w:r>
      <w:r w:rsidR="002A3F7E" w:rsidRPr="002A3F7E">
        <w:rPr>
          <w:rFonts w:ascii="Times New Roman" w:eastAsia="標楷體" w:hAnsi="Times New Roman" w:cs="Times New Roman" w:hint="eastAsia"/>
          <w:b/>
          <w:bCs/>
        </w:rPr>
        <w:t>通報</w:t>
      </w:r>
      <w:r w:rsidR="00D205A6" w:rsidRPr="002A3F7E">
        <w:rPr>
          <w:rFonts w:ascii="Times New Roman" w:eastAsia="標楷體" w:hAnsi="Times New Roman" w:cs="Times New Roman"/>
          <w:b/>
          <w:bCs/>
        </w:rPr>
        <w:t>系統</w:t>
      </w:r>
      <w:r w:rsidR="002A3F7E" w:rsidRPr="002A3F7E">
        <w:rPr>
          <w:rFonts w:ascii="新細明體" w:eastAsia="新細明體" w:hAnsi="新細明體" w:cs="Times New Roman" w:hint="eastAsia"/>
          <w:b/>
          <w:bCs/>
        </w:rPr>
        <w:t>」</w:t>
      </w:r>
      <w:r w:rsidR="002A3F7E" w:rsidRPr="002A3F7E">
        <w:rPr>
          <w:rFonts w:ascii="Times New Roman" w:eastAsia="標楷體" w:hAnsi="Times New Roman" w:cs="Times New Roman" w:hint="eastAsia"/>
          <w:bCs/>
        </w:rPr>
        <w:t>通報至</w:t>
      </w:r>
      <w:r w:rsidRPr="002A3F7E">
        <w:rPr>
          <w:rFonts w:ascii="Times New Roman" w:eastAsia="標楷體" w:hAnsi="Times New Roman" w:cs="Times New Roman"/>
          <w:b/>
          <w:bCs/>
        </w:rPr>
        <w:t>IRB</w:t>
      </w:r>
      <w:r w:rsidRPr="0050210F">
        <w:rPr>
          <w:rFonts w:ascii="Times New Roman" w:eastAsia="標楷體" w:hAnsi="Times New Roman" w:cs="Times New Roman"/>
          <w:bCs/>
        </w:rPr>
        <w:t>，</w:t>
      </w:r>
      <w:r w:rsidR="002A3F7E">
        <w:rPr>
          <w:rFonts w:ascii="Times New Roman" w:eastAsia="標楷體" w:hAnsi="Times New Roman" w:cs="Times New Roman" w:hint="eastAsia"/>
          <w:bCs/>
        </w:rPr>
        <w:t>並</w:t>
      </w:r>
      <w:r w:rsidR="00E20608">
        <w:rPr>
          <w:rFonts w:ascii="Times New Roman" w:eastAsia="標楷體" w:hAnsi="Times New Roman" w:cs="Times New Roman" w:hint="eastAsia"/>
          <w:bCs/>
        </w:rPr>
        <w:t>檢附</w:t>
      </w:r>
      <w:r w:rsidR="00E20608" w:rsidRPr="00FF0E12">
        <w:rPr>
          <w:rFonts w:ascii="Times New Roman" w:eastAsia="標楷體" w:hAnsi="Times New Roman" w:cs="Times New Roman" w:hint="eastAsia"/>
          <w:b/>
          <w:bCs/>
        </w:rPr>
        <w:t>電子檔案</w:t>
      </w:r>
      <w:r w:rsidR="00E20608">
        <w:rPr>
          <w:rFonts w:ascii="Times New Roman" w:eastAsia="標楷體" w:hAnsi="Times New Roman" w:cs="Times New Roman" w:hint="eastAsia"/>
          <w:bCs/>
        </w:rPr>
        <w:t>，</w:t>
      </w:r>
      <w:r w:rsidR="002A3F7E">
        <w:rPr>
          <w:rFonts w:ascii="Times New Roman" w:eastAsia="標楷體" w:hAnsi="Times New Roman" w:cs="Times New Roman" w:hint="eastAsia"/>
          <w:bCs/>
        </w:rPr>
        <w:t>且</w:t>
      </w:r>
      <w:r w:rsidR="00E20608">
        <w:rPr>
          <w:rFonts w:ascii="Times New Roman" w:eastAsia="標楷體" w:hAnsi="Times New Roman" w:cs="Times New Roman" w:hint="eastAsia"/>
          <w:bCs/>
        </w:rPr>
        <w:t>依</w:t>
      </w:r>
      <w:r w:rsidR="00E20608">
        <w:rPr>
          <w:rFonts w:ascii="Times New Roman" w:eastAsia="標楷體" w:hAnsi="Times New Roman" w:cs="Times New Roman" w:hint="eastAsia"/>
          <w:bCs/>
        </w:rPr>
        <w:t>IRB</w:t>
      </w:r>
      <w:r w:rsidR="00E20608">
        <w:rPr>
          <w:rFonts w:ascii="Times New Roman" w:eastAsia="標楷體" w:hAnsi="Times New Roman" w:cs="Times New Roman" w:hint="eastAsia"/>
          <w:bCs/>
        </w:rPr>
        <w:t>規定</w:t>
      </w:r>
      <w:r w:rsidR="002A3F7E">
        <w:rPr>
          <w:rFonts w:ascii="Times New Roman" w:eastAsia="標楷體" w:hAnsi="Times New Roman" w:cs="Times New Roman" w:hint="eastAsia"/>
          <w:bCs/>
        </w:rPr>
        <w:t>之</w:t>
      </w:r>
      <w:r w:rsidR="00E20608">
        <w:rPr>
          <w:rFonts w:ascii="Times New Roman" w:eastAsia="標楷體" w:hAnsi="Times New Roman" w:cs="Times New Roman" w:hint="eastAsia"/>
          <w:bCs/>
        </w:rPr>
        <w:t>時</w:t>
      </w:r>
      <w:r w:rsidRPr="0050210F">
        <w:rPr>
          <w:rFonts w:ascii="Times New Roman" w:eastAsia="標楷體" w:hAnsi="Times New Roman" w:cs="Times New Roman"/>
          <w:bCs/>
        </w:rPr>
        <w:t>效性</w:t>
      </w:r>
      <w:r w:rsidR="00E20608">
        <w:rPr>
          <w:rFonts w:ascii="Times New Roman" w:eastAsia="標楷體" w:hAnsi="Times New Roman" w:cs="Times New Roman" w:hint="eastAsia"/>
          <w:bCs/>
        </w:rPr>
        <w:t>通報</w:t>
      </w:r>
      <w:r w:rsidR="00353A87" w:rsidRPr="0050210F">
        <w:rPr>
          <w:rFonts w:ascii="Times New Roman" w:eastAsia="標楷體" w:hAnsi="Times New Roman" w:cs="Times New Roman"/>
          <w:bCs/>
        </w:rPr>
        <w:t>，通報時效說明如下：</w:t>
      </w:r>
      <w:r w:rsidR="00D205A6" w:rsidRPr="0050210F">
        <w:rPr>
          <w:rFonts w:ascii="Times New Roman" w:eastAsia="標楷體" w:hAnsi="Times New Roman" w:cs="Times New Roman"/>
        </w:rPr>
        <w:t xml:space="preserve"> </w:t>
      </w:r>
    </w:p>
    <w:p w:rsidR="00D205A6" w:rsidRPr="0050210F" w:rsidRDefault="00D205A6" w:rsidP="00353A87">
      <w:pPr>
        <w:pStyle w:val="a3"/>
        <w:numPr>
          <w:ilvl w:val="0"/>
          <w:numId w:val="5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ind w:leftChars="0"/>
        <w:rPr>
          <w:rFonts w:ascii="Times New Roman" w:eastAsia="標楷體" w:hAnsi="Times New Roman" w:cs="Times New Roman"/>
          <w:bCs/>
        </w:rPr>
      </w:pPr>
      <w:r w:rsidRPr="00341CB9">
        <w:rPr>
          <w:rFonts w:ascii="Times New Roman" w:eastAsia="標楷體" w:hAnsi="Times New Roman" w:cs="Times New Roman"/>
          <w:b/>
          <w:bCs/>
        </w:rPr>
        <w:t>死</w:t>
      </w:r>
      <w:bookmarkStart w:id="0" w:name="_GoBack"/>
      <w:bookmarkEnd w:id="0"/>
      <w:r w:rsidRPr="00341CB9">
        <w:rPr>
          <w:rFonts w:ascii="Times New Roman" w:eastAsia="標楷體" w:hAnsi="Times New Roman" w:cs="Times New Roman"/>
          <w:b/>
          <w:bCs/>
        </w:rPr>
        <w:t>亡或危及生命</w:t>
      </w:r>
      <w:r w:rsidRPr="0050210F">
        <w:rPr>
          <w:rFonts w:ascii="Times New Roman" w:eastAsia="標楷體" w:hAnsi="Times New Roman" w:cs="Times New Roman"/>
          <w:bCs/>
        </w:rPr>
        <w:t>之嚴重不良事件</w:t>
      </w:r>
      <w:r w:rsidRPr="0050210F">
        <w:rPr>
          <w:rFonts w:ascii="Times New Roman" w:eastAsia="標楷體" w:hAnsi="Times New Roman" w:cs="Times New Roman"/>
          <w:bCs/>
        </w:rPr>
        <w:t>(SAE)</w:t>
      </w:r>
      <w:r w:rsidRPr="0050210F">
        <w:rPr>
          <w:rFonts w:ascii="Times New Roman" w:eastAsia="標楷體" w:hAnsi="Times New Roman" w:cs="Times New Roman"/>
          <w:bCs/>
        </w:rPr>
        <w:t>：於獲知</w:t>
      </w:r>
      <w:r w:rsidRPr="00FF0E12">
        <w:rPr>
          <w:rFonts w:ascii="Times New Roman" w:eastAsia="標楷體" w:hAnsi="Times New Roman" w:cs="Times New Roman"/>
          <w:bCs/>
        </w:rPr>
        <w:t>日起</w:t>
      </w:r>
      <w:r w:rsidRPr="00FF0E12">
        <w:rPr>
          <w:rFonts w:ascii="Times New Roman" w:eastAsia="標楷體" w:hAnsi="Times New Roman" w:cs="Times New Roman"/>
          <w:b/>
          <w:bCs/>
          <w:color w:val="0000CC"/>
        </w:rPr>
        <w:t>七日內</w:t>
      </w:r>
      <w:r w:rsidRPr="00FF0E12">
        <w:rPr>
          <w:rFonts w:ascii="Times New Roman" w:eastAsia="標楷體" w:hAnsi="Times New Roman" w:cs="Times New Roman"/>
          <w:bCs/>
        </w:rPr>
        <w:t>通報主管</w:t>
      </w:r>
      <w:r w:rsidRPr="0050210F">
        <w:rPr>
          <w:rFonts w:ascii="Times New Roman" w:eastAsia="標楷體" w:hAnsi="Times New Roman" w:cs="Times New Roman"/>
          <w:bCs/>
        </w:rPr>
        <w:t>機</w:t>
      </w:r>
    </w:p>
    <w:p w:rsidR="00D205A6" w:rsidRPr="0050210F" w:rsidRDefault="00D205A6" w:rsidP="00D205A6">
      <w:pPr>
        <w:pStyle w:val="a3"/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ind w:leftChars="0" w:left="425"/>
        <w:rPr>
          <w:rFonts w:ascii="Times New Roman" w:eastAsia="標楷體" w:hAnsi="Times New Roman" w:cs="Times New Roman"/>
          <w:bCs/>
        </w:rPr>
      </w:pPr>
      <w:r w:rsidRPr="0050210F">
        <w:rPr>
          <w:rFonts w:ascii="Times New Roman" w:eastAsia="標楷體" w:hAnsi="Times New Roman" w:cs="Times New Roman"/>
          <w:bCs/>
        </w:rPr>
        <w:t>關及人體試驗委員會，並在獲知日起十五日內提供詳細書面資料。</w:t>
      </w:r>
    </w:p>
    <w:p w:rsidR="00D205A6" w:rsidRPr="00FF0E12" w:rsidRDefault="00D205A6" w:rsidP="00353A87">
      <w:pPr>
        <w:pStyle w:val="a3"/>
        <w:numPr>
          <w:ilvl w:val="0"/>
          <w:numId w:val="5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ind w:leftChars="0"/>
        <w:rPr>
          <w:rFonts w:ascii="Times New Roman" w:eastAsia="標楷體" w:hAnsi="Times New Roman" w:cs="Times New Roman"/>
          <w:bCs/>
        </w:rPr>
      </w:pPr>
      <w:r w:rsidRPr="00341CB9">
        <w:rPr>
          <w:rFonts w:ascii="Times New Roman" w:eastAsia="標楷體" w:hAnsi="Times New Roman" w:cs="Times New Roman"/>
          <w:b/>
          <w:bCs/>
        </w:rPr>
        <w:t>死亡或危及生命以外</w:t>
      </w:r>
      <w:r w:rsidRPr="0050210F">
        <w:rPr>
          <w:rFonts w:ascii="Times New Roman" w:eastAsia="標楷體" w:hAnsi="Times New Roman" w:cs="Times New Roman"/>
          <w:bCs/>
        </w:rPr>
        <w:t>之嚴重不良事件</w:t>
      </w:r>
      <w:r w:rsidRPr="0050210F">
        <w:rPr>
          <w:rFonts w:ascii="Times New Roman" w:eastAsia="標楷體" w:hAnsi="Times New Roman" w:cs="Times New Roman"/>
          <w:bCs/>
        </w:rPr>
        <w:t>(SAE)</w:t>
      </w:r>
      <w:r w:rsidRPr="0050210F">
        <w:rPr>
          <w:rFonts w:ascii="Times New Roman" w:eastAsia="標楷體" w:hAnsi="Times New Roman" w:cs="Times New Roman"/>
          <w:bCs/>
        </w:rPr>
        <w:t>，應於獲知日起</w:t>
      </w:r>
      <w:r w:rsidRPr="00FF0E12">
        <w:rPr>
          <w:rFonts w:ascii="Times New Roman" w:eastAsia="標楷體" w:hAnsi="Times New Roman" w:cs="Times New Roman"/>
          <w:b/>
          <w:bCs/>
          <w:color w:val="0000CC"/>
        </w:rPr>
        <w:t>十五日內</w:t>
      </w:r>
      <w:r w:rsidRPr="00FF0E12">
        <w:rPr>
          <w:rFonts w:ascii="Times New Roman" w:eastAsia="標楷體" w:hAnsi="Times New Roman" w:cs="Times New Roman"/>
          <w:bCs/>
        </w:rPr>
        <w:t>通</w:t>
      </w:r>
    </w:p>
    <w:p w:rsidR="00E43392" w:rsidRPr="0050210F" w:rsidRDefault="00D205A6" w:rsidP="00353A87">
      <w:pPr>
        <w:pStyle w:val="a3"/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ind w:leftChars="0" w:left="425"/>
        <w:rPr>
          <w:rFonts w:ascii="Times New Roman" w:eastAsia="標楷體" w:hAnsi="Times New Roman" w:cs="Times New Roman"/>
          <w:bCs/>
        </w:rPr>
      </w:pPr>
      <w:r w:rsidRPr="0050210F">
        <w:rPr>
          <w:rFonts w:ascii="Times New Roman" w:eastAsia="標楷體" w:hAnsi="Times New Roman" w:cs="Times New Roman"/>
          <w:bCs/>
        </w:rPr>
        <w:t>報主管機關及人體試驗委員會，並提供詳細書面資料。</w:t>
      </w:r>
    </w:p>
    <w:p w:rsidR="00AF79F0" w:rsidRPr="00C31544" w:rsidRDefault="00353A87" w:rsidP="00C31544">
      <w:pPr>
        <w:pStyle w:val="a3"/>
        <w:numPr>
          <w:ilvl w:val="0"/>
          <w:numId w:val="5"/>
        </w:num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ind w:leftChars="0"/>
        <w:rPr>
          <w:rFonts w:ascii="Times New Roman" w:eastAsia="標楷體" w:hAnsi="Times New Roman" w:cs="Times New Roman"/>
        </w:rPr>
      </w:pPr>
      <w:r w:rsidRPr="00C31544">
        <w:rPr>
          <w:rFonts w:ascii="Times New Roman" w:eastAsia="標楷體" w:hAnsi="Times New Roman" w:cs="Times New Roman"/>
          <w:b/>
          <w:bCs/>
          <w:u w:val="single"/>
        </w:rPr>
        <w:t>於</w:t>
      </w:r>
      <w:r w:rsidRPr="00C31544">
        <w:rPr>
          <w:rFonts w:ascii="Times New Roman" w:eastAsia="標楷體" w:hAnsi="Times New Roman" w:cs="Times New Roman"/>
          <w:b/>
          <w:bCs/>
          <w:u w:val="single"/>
        </w:rPr>
        <w:t>2014.12.01(</w:t>
      </w:r>
      <w:proofErr w:type="gramStart"/>
      <w:r w:rsidRPr="00C31544">
        <w:rPr>
          <w:rFonts w:ascii="Times New Roman" w:eastAsia="標楷體" w:hAnsi="Times New Roman" w:cs="Times New Roman"/>
          <w:b/>
          <w:bCs/>
          <w:u w:val="single"/>
        </w:rPr>
        <w:t>一</w:t>
      </w:r>
      <w:proofErr w:type="gramEnd"/>
      <w:r w:rsidRPr="00C31544">
        <w:rPr>
          <w:rFonts w:ascii="Times New Roman" w:eastAsia="標楷體" w:hAnsi="Times New Roman" w:cs="Times New Roman"/>
          <w:b/>
          <w:bCs/>
          <w:u w:val="single"/>
        </w:rPr>
        <w:t>)</w:t>
      </w:r>
      <w:r w:rsidRPr="00C31544">
        <w:rPr>
          <w:rFonts w:ascii="Times New Roman" w:eastAsia="標楷體" w:hAnsi="Times New Roman" w:cs="Times New Roman"/>
          <w:bCs/>
        </w:rPr>
        <w:t xml:space="preserve"> </w:t>
      </w:r>
      <w:r w:rsidRPr="00C31544">
        <w:rPr>
          <w:rFonts w:ascii="Times New Roman" w:eastAsia="標楷體" w:hAnsi="Times New Roman" w:cs="Times New Roman"/>
          <w:bCs/>
        </w:rPr>
        <w:t>教研大樓</w:t>
      </w:r>
      <w:r w:rsidRPr="00C31544">
        <w:rPr>
          <w:rFonts w:ascii="Times New Roman" w:eastAsia="標楷體" w:hAnsi="Times New Roman" w:cs="Times New Roman"/>
          <w:bCs/>
        </w:rPr>
        <w:t>11</w:t>
      </w:r>
      <w:proofErr w:type="gramStart"/>
      <w:r w:rsidRPr="00C31544">
        <w:rPr>
          <w:rFonts w:ascii="Times New Roman" w:eastAsia="標楷體" w:hAnsi="Times New Roman" w:cs="Times New Roman"/>
          <w:bCs/>
        </w:rPr>
        <w:t>樓魏克</w:t>
      </w:r>
      <w:proofErr w:type="gramEnd"/>
      <w:r w:rsidRPr="00C31544">
        <w:rPr>
          <w:rFonts w:ascii="Times New Roman" w:eastAsia="標楷體" w:hAnsi="Times New Roman" w:cs="Times New Roman"/>
          <w:bCs/>
        </w:rPr>
        <w:t>思講堂</w:t>
      </w:r>
      <w:r w:rsidR="006D7B13" w:rsidRPr="00C31544">
        <w:rPr>
          <w:rFonts w:ascii="Times New Roman" w:eastAsia="標楷體" w:hAnsi="Times New Roman" w:cs="Times New Roman"/>
          <w:bCs/>
        </w:rPr>
        <w:t>，舉辦</w:t>
      </w:r>
      <w:r w:rsidRPr="00C31544">
        <w:rPr>
          <w:rFonts w:ascii="Times New Roman" w:eastAsia="標楷體" w:hAnsi="Times New Roman" w:cs="Times New Roman"/>
          <w:b/>
          <w:bCs/>
        </w:rPr>
        <w:t>臨床試驗之非預期嚴重藥物不良反應</w:t>
      </w:r>
      <w:r w:rsidRPr="00C31544">
        <w:rPr>
          <w:rFonts w:ascii="Times New Roman" w:eastAsia="標楷體" w:hAnsi="Times New Roman" w:cs="Times New Roman"/>
          <w:b/>
          <w:bCs/>
        </w:rPr>
        <w:t>(SUSAR)</w:t>
      </w:r>
      <w:r w:rsidRPr="00C31544">
        <w:rPr>
          <w:rFonts w:ascii="Times New Roman" w:eastAsia="標楷體" w:hAnsi="Times New Roman" w:cs="Times New Roman"/>
          <w:b/>
          <w:bCs/>
        </w:rPr>
        <w:t>通報</w:t>
      </w:r>
      <w:r w:rsidR="006D7B13" w:rsidRPr="00C31544">
        <w:rPr>
          <w:rFonts w:ascii="Times New Roman" w:eastAsia="標楷體" w:hAnsi="Times New Roman" w:cs="Times New Roman"/>
          <w:bCs/>
        </w:rPr>
        <w:t>課程，歡迎參加</w:t>
      </w:r>
      <w:r w:rsidR="00AF79F0" w:rsidRPr="00C31544">
        <w:rPr>
          <w:rFonts w:ascii="Times New Roman" w:eastAsia="標楷體" w:hAnsi="Times New Roman" w:cs="Times New Roman" w:hint="eastAsia"/>
          <w:bCs/>
        </w:rPr>
        <w:t>，並請至</w:t>
      </w:r>
      <w:hyperlink r:id="rId8" w:history="1">
        <w:r w:rsidR="00AF79F0" w:rsidRPr="000C6503">
          <w:rPr>
            <w:rStyle w:val="ac"/>
            <w:rFonts w:ascii="Times New Roman" w:eastAsia="標楷體" w:hAnsi="Times New Roman" w:cs="Times New Roman" w:hint="eastAsia"/>
            <w:bCs/>
            <w:i/>
          </w:rPr>
          <w:t>教育</w:t>
        </w:r>
        <w:r w:rsidR="00AF79F0" w:rsidRPr="000C6503">
          <w:rPr>
            <w:rStyle w:val="ac"/>
            <w:rFonts w:ascii="Times New Roman" w:eastAsia="標楷體" w:hAnsi="Times New Roman" w:cs="Times New Roman" w:hint="eastAsia"/>
            <w:bCs/>
            <w:i/>
          </w:rPr>
          <w:t>網</w:t>
        </w:r>
      </w:hyperlink>
      <w:r w:rsidR="00AF79F0" w:rsidRPr="00C31544">
        <w:rPr>
          <w:rFonts w:ascii="Times New Roman" w:eastAsia="標楷體" w:hAnsi="Times New Roman" w:cs="Times New Roman" w:hint="eastAsia"/>
          <w:bCs/>
        </w:rPr>
        <w:t>報</w:t>
      </w:r>
      <w:r w:rsidR="00AF79F0" w:rsidRPr="00C31544">
        <w:rPr>
          <w:rFonts w:ascii="Times New Roman" w:eastAsia="標楷體" w:hAnsi="Times New Roman" w:cs="Times New Roman" w:hint="eastAsia"/>
          <w:bCs/>
        </w:rPr>
        <w:t>名</w:t>
      </w:r>
      <w:r w:rsidR="006D7B13" w:rsidRPr="00C31544">
        <w:rPr>
          <w:rFonts w:ascii="Times New Roman" w:eastAsia="標楷體" w:hAnsi="Times New Roman" w:cs="Times New Roman"/>
          <w:bCs/>
        </w:rPr>
        <w:t>。</w:t>
      </w:r>
    </w:p>
    <w:p w:rsidR="00AF4D2D" w:rsidRPr="0050210F" w:rsidRDefault="00E43392" w:rsidP="00D32B91">
      <w:pPr>
        <w:tabs>
          <w:tab w:val="left" w:pos="339"/>
          <w:tab w:val="left" w:pos="1446"/>
          <w:tab w:val="left" w:pos="3818"/>
          <w:tab w:val="left" w:pos="6192"/>
        </w:tabs>
        <w:suppressAutoHyphens/>
        <w:spacing w:before="72" w:after="72"/>
        <w:rPr>
          <w:rFonts w:ascii="Times New Roman" w:eastAsia="標楷體" w:hAnsi="Times New Roman" w:cs="Times New Roman" w:hint="eastAsia"/>
        </w:rPr>
      </w:pPr>
      <w:r w:rsidRPr="0050210F">
        <w:rPr>
          <w:rFonts w:ascii="Times New Roman" w:eastAsia="標楷體" w:hAnsi="Times New Roman" w:cs="Times New Roman"/>
        </w:rPr>
        <w:t>人體試驗委員會行政中心</w:t>
      </w:r>
      <w:r w:rsidRPr="0050210F">
        <w:rPr>
          <w:rFonts w:ascii="Times New Roman" w:eastAsia="標楷體" w:hAnsi="Times New Roman" w:cs="Times New Roman"/>
        </w:rPr>
        <w:t xml:space="preserve"> </w:t>
      </w:r>
      <w:r w:rsidRPr="0050210F">
        <w:rPr>
          <w:rFonts w:ascii="Times New Roman" w:eastAsia="標楷體" w:hAnsi="Times New Roman" w:cs="Times New Roman"/>
        </w:rPr>
        <w:t>敬啟</w:t>
      </w:r>
    </w:p>
    <w:sectPr w:rsidR="00AF4D2D" w:rsidRPr="00502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AC" w:rsidRDefault="00F739AC" w:rsidP="00301BCE">
      <w:r>
        <w:separator/>
      </w:r>
    </w:p>
  </w:endnote>
  <w:endnote w:type="continuationSeparator" w:id="0">
    <w:p w:rsidR="00F739AC" w:rsidRDefault="00F739AC" w:rsidP="0030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AC" w:rsidRDefault="00F739AC" w:rsidP="00301BCE">
      <w:r>
        <w:separator/>
      </w:r>
    </w:p>
  </w:footnote>
  <w:footnote w:type="continuationSeparator" w:id="0">
    <w:p w:rsidR="00F739AC" w:rsidRDefault="00F739AC" w:rsidP="0030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50646F10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  <w:rPr>
        <w:rFonts w:cs="Times New Roman"/>
        <w:bCs/>
        <w:color w:val="000000"/>
        <w:lang w:eastAsia="zh-T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</w:lvl>
  </w:abstractNum>
  <w:abstractNum w:abstractNumId="1">
    <w:nsid w:val="25A44329"/>
    <w:multiLevelType w:val="hybridMultilevel"/>
    <w:tmpl w:val="16BA604A"/>
    <w:lvl w:ilvl="0" w:tplc="E72AD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A90854"/>
    <w:multiLevelType w:val="hybridMultilevel"/>
    <w:tmpl w:val="5142A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D03ADE"/>
    <w:multiLevelType w:val="hybridMultilevel"/>
    <w:tmpl w:val="CD1888F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61"/>
    <w:rsid w:val="0003600D"/>
    <w:rsid w:val="00083E53"/>
    <w:rsid w:val="000C3C4C"/>
    <w:rsid w:val="000C6503"/>
    <w:rsid w:val="00156C61"/>
    <w:rsid w:val="00283AB4"/>
    <w:rsid w:val="002A3F7E"/>
    <w:rsid w:val="00301BCE"/>
    <w:rsid w:val="0032478F"/>
    <w:rsid w:val="00341CB9"/>
    <w:rsid w:val="00353A87"/>
    <w:rsid w:val="00416DF7"/>
    <w:rsid w:val="0050210F"/>
    <w:rsid w:val="00696219"/>
    <w:rsid w:val="006A5BD2"/>
    <w:rsid w:val="006D7B13"/>
    <w:rsid w:val="00755266"/>
    <w:rsid w:val="007B3207"/>
    <w:rsid w:val="007C36B6"/>
    <w:rsid w:val="00860C2A"/>
    <w:rsid w:val="00891C61"/>
    <w:rsid w:val="009300F7"/>
    <w:rsid w:val="009F2A28"/>
    <w:rsid w:val="00A40EBD"/>
    <w:rsid w:val="00AF79F0"/>
    <w:rsid w:val="00B3524C"/>
    <w:rsid w:val="00B37211"/>
    <w:rsid w:val="00B7008F"/>
    <w:rsid w:val="00C31544"/>
    <w:rsid w:val="00C64675"/>
    <w:rsid w:val="00D14832"/>
    <w:rsid w:val="00D205A6"/>
    <w:rsid w:val="00D22BCB"/>
    <w:rsid w:val="00D32B91"/>
    <w:rsid w:val="00D33BBF"/>
    <w:rsid w:val="00D63D9C"/>
    <w:rsid w:val="00E20608"/>
    <w:rsid w:val="00E43392"/>
    <w:rsid w:val="00E91774"/>
    <w:rsid w:val="00EA5E0C"/>
    <w:rsid w:val="00F14832"/>
    <w:rsid w:val="00F67EEE"/>
    <w:rsid w:val="00F739AC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BCE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01BCE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301BCE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353A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79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3154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15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BCE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01BCE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301BCE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353A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79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3154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1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orm2.cch.org.tw/EduWe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1034</Characters>
  <Application>Microsoft Office Word</Application>
  <DocSecurity>0</DocSecurity>
  <Lines>8</Lines>
  <Paragraphs>2</Paragraphs>
  <ScaleCrop>false</ScaleCrop>
  <Company>CCH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2014-10-27T08:34:00Z</cp:lastPrinted>
  <dcterms:created xsi:type="dcterms:W3CDTF">2014-10-27T09:52:00Z</dcterms:created>
  <dcterms:modified xsi:type="dcterms:W3CDTF">2014-10-27T10:16:00Z</dcterms:modified>
</cp:coreProperties>
</file>